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56F8" w:rsidRDefault="00406C6F" w:rsidP="00965F3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88710" cy="89782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8978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456F8" w:rsidRPr="00965F37" w:rsidRDefault="00E456F8" w:rsidP="00965F3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6802EA" w:rsidRPr="0071141D" w:rsidRDefault="00965F37" w:rsidP="006802E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134F8A">
        <w:rPr>
          <w:rFonts w:ascii="Times New Roman" w:hAnsi="Times New Roman" w:cs="Times New Roman"/>
          <w:sz w:val="28"/>
          <w:szCs w:val="28"/>
        </w:rPr>
        <w:t xml:space="preserve">  </w:t>
      </w:r>
      <w:r w:rsidRPr="00055853">
        <w:rPr>
          <w:rFonts w:ascii="Times New Roman" w:hAnsi="Times New Roman" w:cs="Times New Roman"/>
          <w:sz w:val="24"/>
          <w:szCs w:val="28"/>
        </w:rPr>
        <w:t xml:space="preserve">Рабочая программа </w:t>
      </w:r>
      <w:r w:rsidR="006802EA">
        <w:rPr>
          <w:rFonts w:ascii="Times New Roman" w:eastAsia="Times New Roman" w:hAnsi="Times New Roman" w:cs="Times New Roman"/>
          <w:sz w:val="24"/>
          <w:szCs w:val="24"/>
          <w:lang w:eastAsia="zh-CN"/>
        </w:rPr>
        <w:t>к</w:t>
      </w:r>
      <w:r w:rsidR="006802EA" w:rsidRPr="006802EA">
        <w:rPr>
          <w:rFonts w:ascii="Times New Roman" w:eastAsia="Times New Roman" w:hAnsi="Times New Roman" w:cs="Times New Roman"/>
          <w:sz w:val="24"/>
          <w:szCs w:val="24"/>
          <w:lang w:eastAsia="zh-CN"/>
        </w:rPr>
        <w:t>урса по выбору «</w:t>
      </w:r>
      <w:r w:rsidR="006802EA" w:rsidRPr="006802EA">
        <w:rPr>
          <w:rFonts w:ascii="Times New Roman" w:hAnsi="Times New Roman" w:cs="Times New Roman"/>
          <w:sz w:val="24"/>
          <w:szCs w:val="24"/>
        </w:rPr>
        <w:t>Решение проблемных задач по биологии»</w:t>
      </w:r>
    </w:p>
    <w:p w:rsidR="00965F37" w:rsidRPr="00055853" w:rsidRDefault="00965F37" w:rsidP="00326C6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ориентирована на учащихся 1</w:t>
      </w:r>
      <w:r w:rsidR="0071141D">
        <w:rPr>
          <w:rFonts w:ascii="Times New Roman" w:hAnsi="Times New Roman" w:cs="Times New Roman"/>
          <w:sz w:val="24"/>
          <w:szCs w:val="28"/>
        </w:rPr>
        <w:t>0</w:t>
      </w:r>
      <w:r w:rsidR="00F335D8">
        <w:rPr>
          <w:rFonts w:ascii="Times New Roman" w:hAnsi="Times New Roman" w:cs="Times New Roman"/>
          <w:sz w:val="24"/>
          <w:szCs w:val="28"/>
        </w:rPr>
        <w:t>-11</w:t>
      </w:r>
      <w:r w:rsidRPr="00055853">
        <w:rPr>
          <w:rFonts w:ascii="Times New Roman" w:hAnsi="Times New Roman" w:cs="Times New Roman"/>
          <w:sz w:val="24"/>
          <w:szCs w:val="28"/>
        </w:rPr>
        <w:t xml:space="preserve"> классов и разработана на основе следующих документов:</w:t>
      </w:r>
    </w:p>
    <w:p w:rsidR="00F335D8" w:rsidRPr="00F335D8" w:rsidRDefault="00F335D8" w:rsidP="00F335D8">
      <w:pPr>
        <w:rPr>
          <w:rFonts w:ascii="Times New Roman" w:hAnsi="Times New Roman" w:cs="Times New Roman"/>
          <w:sz w:val="24"/>
          <w:szCs w:val="28"/>
        </w:rPr>
      </w:pPr>
      <w:r w:rsidRPr="00F335D8">
        <w:rPr>
          <w:rFonts w:ascii="Times New Roman" w:hAnsi="Times New Roman" w:cs="Times New Roman"/>
          <w:sz w:val="24"/>
          <w:szCs w:val="28"/>
        </w:rPr>
        <w:t>1. Федеральный государственный образовательный стандарт основного общего образования (приказ Минобрнауки России от 17 декабря 2010г., №1897 (с изменениями);</w:t>
      </w:r>
    </w:p>
    <w:p w:rsidR="00F335D8" w:rsidRPr="00F335D8" w:rsidRDefault="006802EA" w:rsidP="00F335D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F335D8" w:rsidRPr="00F335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F335D8" w:rsidRPr="00F335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Учебно-методический комплекс: </w:t>
      </w:r>
    </w:p>
    <w:p w:rsidR="005A75F8" w:rsidRPr="005A75F8" w:rsidRDefault="005A75F8" w:rsidP="005A75F8">
      <w:pPr>
        <w:pStyle w:val="ae"/>
        <w:numPr>
          <w:ilvl w:val="0"/>
          <w:numId w:val="35"/>
        </w:numPr>
        <w:spacing w:before="20"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75F8">
        <w:rPr>
          <w:rFonts w:ascii="Times New Roman" w:eastAsia="Times New Roman" w:hAnsi="Times New Roman"/>
          <w:sz w:val="24"/>
          <w:szCs w:val="24"/>
          <w:lang w:eastAsia="ru-RU"/>
        </w:rPr>
        <w:t>А.А.Каменский, Е.А.Криксунов, В.В.Пасечник. Общая биология. 10-11 классы: Учебник для общеобразовательных учреждений. – М.: Дрофа, 2012</w:t>
      </w:r>
    </w:p>
    <w:p w:rsidR="005A75F8" w:rsidRPr="005A75F8" w:rsidRDefault="005A75F8" w:rsidP="005A75F8">
      <w:pPr>
        <w:pStyle w:val="ae"/>
        <w:numPr>
          <w:ilvl w:val="0"/>
          <w:numId w:val="35"/>
        </w:numPr>
        <w:spacing w:before="20"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75F8">
        <w:rPr>
          <w:rFonts w:ascii="Times New Roman" w:eastAsia="Times New Roman" w:hAnsi="Times New Roman"/>
          <w:sz w:val="24"/>
          <w:szCs w:val="24"/>
          <w:lang w:eastAsia="ru-RU"/>
        </w:rPr>
        <w:t>Пасечник В.В. Биология. Общая биология. 10 – 11 классы: рабочая тетрадь к учебнику А.А.Каменского, Е.А.Криксунова, В.В.Пасечника «Биология. Общая биология. 10 – 11 классы»/ В.В.Пасечник, Г.Г.Швецов. – 3 – е изд., стереотип. – М.: Дрофа, 2013</w:t>
      </w:r>
    </w:p>
    <w:p w:rsidR="005A75F8" w:rsidRPr="005A75F8" w:rsidRDefault="005A75F8" w:rsidP="005A75F8">
      <w:pPr>
        <w:pStyle w:val="ae"/>
        <w:numPr>
          <w:ilvl w:val="0"/>
          <w:numId w:val="35"/>
        </w:numPr>
        <w:spacing w:before="20"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75F8">
        <w:rPr>
          <w:rFonts w:ascii="Times New Roman" w:eastAsia="Times New Roman" w:hAnsi="Times New Roman"/>
          <w:sz w:val="24"/>
          <w:szCs w:val="24"/>
          <w:lang w:eastAsia="ru-RU"/>
        </w:rPr>
        <w:t xml:space="preserve">Биология в таблицах, схемах и рисунках /Р.Г. Заяц (и др.). – Изд. 6 – е. – Ростов н/Д: Феникс, 2013. </w:t>
      </w:r>
    </w:p>
    <w:p w:rsidR="005A75F8" w:rsidRPr="005A75F8" w:rsidRDefault="005A75F8" w:rsidP="005A75F8">
      <w:pPr>
        <w:pStyle w:val="ae"/>
        <w:numPr>
          <w:ilvl w:val="0"/>
          <w:numId w:val="35"/>
        </w:numPr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  <w:lang w:eastAsia="ru-RU"/>
        </w:rPr>
      </w:pPr>
      <w:r w:rsidRPr="005A75F8">
        <w:rPr>
          <w:rFonts w:ascii="Times New Roman" w:hAnsi="Times New Roman"/>
          <w:bCs/>
          <w:sz w:val="24"/>
          <w:szCs w:val="24"/>
          <w:lang w:eastAsia="ru-RU"/>
        </w:rPr>
        <w:t xml:space="preserve">Красильникова Т. В. </w:t>
      </w:r>
      <w:r w:rsidRPr="005A75F8">
        <w:rPr>
          <w:rFonts w:ascii="Times New Roman" w:hAnsi="Times New Roman"/>
          <w:sz w:val="24"/>
          <w:szCs w:val="24"/>
          <w:lang w:eastAsia="ru-RU"/>
        </w:rPr>
        <w:t>К54 Биология. 10—11 классы: Наглядный справочник. — К.; Х.: Веста, 2006. — 112 с.</w:t>
      </w:r>
    </w:p>
    <w:p w:rsidR="005A75F8" w:rsidRPr="005A75F8" w:rsidRDefault="005A75F8" w:rsidP="005A75F8">
      <w:pPr>
        <w:pStyle w:val="ae"/>
        <w:numPr>
          <w:ilvl w:val="0"/>
          <w:numId w:val="35"/>
        </w:numPr>
        <w:autoSpaceDE w:val="0"/>
        <w:autoSpaceDN w:val="0"/>
        <w:adjustRightInd w:val="0"/>
        <w:spacing w:after="0" w:line="276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5A75F8">
        <w:rPr>
          <w:rFonts w:ascii="Times New Roman" w:hAnsi="Times New Roman"/>
          <w:sz w:val="24"/>
          <w:szCs w:val="24"/>
          <w:lang w:eastAsia="ru-RU"/>
        </w:rPr>
        <w:t>КИМы , выпущенные в 2017 – 2020</w:t>
      </w:r>
    </w:p>
    <w:p w:rsidR="000F28D7" w:rsidRDefault="000F28D7" w:rsidP="00F335D8">
      <w:pPr>
        <w:ind w:firstLine="708"/>
        <w:rPr>
          <w:rFonts w:ascii="Times New Roman" w:hAnsi="Times New Roman" w:cs="Times New Roman"/>
          <w:sz w:val="24"/>
          <w:szCs w:val="28"/>
        </w:rPr>
      </w:pPr>
    </w:p>
    <w:p w:rsidR="00F335D8" w:rsidRPr="00F01EB8" w:rsidRDefault="00F335D8" w:rsidP="00F335D8">
      <w:pPr>
        <w:ind w:firstLine="708"/>
        <w:rPr>
          <w:rFonts w:ascii="Times New Roman" w:hAnsi="Times New Roman" w:cs="Times New Roman"/>
          <w:sz w:val="24"/>
          <w:szCs w:val="28"/>
        </w:rPr>
      </w:pPr>
      <w:r w:rsidRPr="00F01EB8">
        <w:rPr>
          <w:rFonts w:ascii="Times New Roman" w:hAnsi="Times New Roman" w:cs="Times New Roman"/>
          <w:sz w:val="24"/>
          <w:szCs w:val="28"/>
        </w:rPr>
        <w:t xml:space="preserve">Программой отводится на изучение </w:t>
      </w:r>
      <w:r>
        <w:rPr>
          <w:rFonts w:ascii="Times New Roman" w:hAnsi="Times New Roman" w:cs="Times New Roman"/>
          <w:sz w:val="24"/>
          <w:szCs w:val="28"/>
        </w:rPr>
        <w:t>курса 69</w:t>
      </w:r>
      <w:r w:rsidRPr="00F01EB8">
        <w:rPr>
          <w:rFonts w:ascii="Times New Roman" w:hAnsi="Times New Roman" w:cs="Times New Roman"/>
          <w:sz w:val="24"/>
          <w:szCs w:val="28"/>
        </w:rPr>
        <w:t xml:space="preserve"> час</w:t>
      </w:r>
      <w:r>
        <w:rPr>
          <w:rFonts w:ascii="Times New Roman" w:hAnsi="Times New Roman" w:cs="Times New Roman"/>
          <w:sz w:val="24"/>
          <w:szCs w:val="28"/>
        </w:rPr>
        <w:t>ов</w:t>
      </w:r>
      <w:r w:rsidRPr="00F01EB8">
        <w:rPr>
          <w:rFonts w:ascii="Times New Roman" w:hAnsi="Times New Roman" w:cs="Times New Roman"/>
          <w:sz w:val="24"/>
          <w:szCs w:val="28"/>
        </w:rPr>
        <w:t>, которые распределяются по классам следующим образом:</w:t>
      </w:r>
    </w:p>
    <w:p w:rsidR="00F335D8" w:rsidRPr="00D85EB1" w:rsidRDefault="00F335D8" w:rsidP="00F335D8">
      <w:pPr>
        <w:pStyle w:val="a9"/>
        <w:spacing w:before="0" w:after="0"/>
        <w:rPr>
          <w:color w:val="000000"/>
        </w:rPr>
      </w:pPr>
      <w:r>
        <w:rPr>
          <w:color w:val="000000"/>
        </w:rPr>
        <w:t>10 класс</w:t>
      </w:r>
      <w:r w:rsidRPr="00D85EB1">
        <w:rPr>
          <w:color w:val="000000"/>
        </w:rPr>
        <w:t xml:space="preserve"> </w:t>
      </w:r>
      <w:r>
        <w:rPr>
          <w:color w:val="000000"/>
        </w:rPr>
        <w:t>–</w:t>
      </w:r>
      <w:r w:rsidRPr="00D85EB1">
        <w:rPr>
          <w:color w:val="000000"/>
        </w:rPr>
        <w:t xml:space="preserve"> </w:t>
      </w:r>
      <w:r>
        <w:rPr>
          <w:color w:val="000000"/>
        </w:rPr>
        <w:t>35 часов,</w:t>
      </w:r>
      <w:r w:rsidRPr="00D85EB1">
        <w:rPr>
          <w:color w:val="000000"/>
        </w:rPr>
        <w:t xml:space="preserve"> 1 час в неделю</w:t>
      </w:r>
      <w:r>
        <w:rPr>
          <w:color w:val="000000"/>
        </w:rPr>
        <w:t>;</w:t>
      </w:r>
      <w:r w:rsidRPr="00D85EB1">
        <w:rPr>
          <w:color w:val="000000"/>
        </w:rPr>
        <w:t xml:space="preserve"> </w:t>
      </w:r>
    </w:p>
    <w:p w:rsidR="00F335D8" w:rsidRDefault="00F335D8" w:rsidP="00F335D8">
      <w:pPr>
        <w:pStyle w:val="a9"/>
        <w:spacing w:before="0" w:after="0"/>
        <w:rPr>
          <w:color w:val="000000"/>
        </w:rPr>
      </w:pPr>
      <w:r>
        <w:rPr>
          <w:color w:val="000000"/>
        </w:rPr>
        <w:t>11</w:t>
      </w:r>
      <w:r w:rsidRPr="00D85EB1">
        <w:rPr>
          <w:color w:val="000000"/>
        </w:rPr>
        <w:t xml:space="preserve"> класс -  </w:t>
      </w:r>
      <w:r>
        <w:rPr>
          <w:color w:val="000000"/>
        </w:rPr>
        <w:t>34</w:t>
      </w:r>
      <w:r w:rsidRPr="00D85EB1">
        <w:rPr>
          <w:color w:val="000000"/>
        </w:rPr>
        <w:t xml:space="preserve"> часов</w:t>
      </w:r>
      <w:r>
        <w:rPr>
          <w:color w:val="000000"/>
        </w:rPr>
        <w:t>,</w:t>
      </w:r>
      <w:r w:rsidRPr="00D85EB1">
        <w:rPr>
          <w:color w:val="000000"/>
        </w:rPr>
        <w:t xml:space="preserve"> </w:t>
      </w:r>
      <w:r w:rsidR="000F28D7">
        <w:rPr>
          <w:color w:val="000000"/>
        </w:rPr>
        <w:t>1 час в неделю.</w:t>
      </w:r>
    </w:p>
    <w:p w:rsidR="000F28D7" w:rsidRPr="00D85EB1" w:rsidRDefault="000F28D7" w:rsidP="00F335D8">
      <w:pPr>
        <w:pStyle w:val="a9"/>
        <w:spacing w:before="0" w:after="0"/>
        <w:rPr>
          <w:color w:val="000000"/>
        </w:rPr>
      </w:pPr>
    </w:p>
    <w:p w:rsidR="00F34374" w:rsidRDefault="00F34374" w:rsidP="000F28D7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ПЛАНИРУЕМЫЕ РЕЗУЛЬТАТЫ ОСВОЕНИЯ УЧЕБНОГО ПРЕДМЕТА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0F28D7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1.</w:t>
      </w: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622CE1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Личностные результаты освоения основной образовательной программы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среднег</w:t>
      </w:r>
      <w:r w:rsidRPr="00622CE1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о общего образования: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3) готовность к служению Отечеству, его защите;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4)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5) 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</w:t>
      </w: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>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(в ред. Приказа Минобрнауки России от 29.06.2017 N 613)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8) нравственное сознание и поведение на основе усвоения общечеловеческих ценностей;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14) 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F34374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15) ответственное отношение к созданию семьи на основе осознанного принятия ценностей семейной жизни.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2. Метапредметные результаты освоения основной образовательной программы основного общего образования: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lastRenderedPageBreak/>
        <w:t>6) умение определять назначение и функции различных социальных институтов;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2.</w:t>
      </w:r>
      <w:r w:rsidRPr="00622CE1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1. Метапредметные результаты освоения адаптированной основной образовательной программы должны отражать: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1) для глухих, слабослышащих, позднооглохших обучающихся: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владение навыками определения и исправления специфических ошибок (аграмматизмов) в письменной и устной речи;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2) для обучающихся с расстройствами аутентического спектра: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тьютора;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тьютора;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овладение умением выполнять действия по заданному алгоритму или образцу при сопровождающей помощи педагогического работника и организующей помощи тьютора;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овладение умением оценивать результат своей деятельности в соответствии с заданными эталонами при организующей помощи тьютора;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тьютора;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овладение умением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тьютора;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F34374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F34374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 xml:space="preserve">3. Предметные результаты освоения основной образовательной программы </w:t>
      </w:r>
      <w:r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среднег</w:t>
      </w:r>
      <w:r w:rsidRPr="00622CE1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о общего образования</w:t>
      </w:r>
      <w:r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:</w:t>
      </w:r>
    </w:p>
    <w:p w:rsidR="00F34374" w:rsidRPr="00EA230C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EA230C">
        <w:rPr>
          <w:rFonts w:ascii="Times New Roman" w:eastAsia="Calibri" w:hAnsi="Times New Roman" w:cs="Times New Roman"/>
          <w:sz w:val="24"/>
          <w:szCs w:val="24"/>
          <w:lang w:eastAsia="zh-CN"/>
        </w:rPr>
        <w:t>1) сформированность представлений о роли и месте биологии в современной научной картине мира; понимание роли биологии в формировании кругозора и функциональной грамотности человека для решения практических задач;</w:t>
      </w:r>
    </w:p>
    <w:p w:rsidR="00F34374" w:rsidRPr="00D54C3E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EA230C">
        <w:rPr>
          <w:rFonts w:ascii="Times New Roman" w:eastAsia="Calibri" w:hAnsi="Times New Roman" w:cs="Times New Roman"/>
          <w:sz w:val="24"/>
          <w:szCs w:val="24"/>
          <w:lang w:eastAsia="zh-CN"/>
        </w:rPr>
        <w:t>2) владение основополагающими понятиями и представлениями о живой природе, ее уровневой организации и эволюции; уверенное пользование биологической терминологией и символикой;</w:t>
      </w:r>
    </w:p>
    <w:p w:rsidR="00F34374" w:rsidRPr="00EA230C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EA230C">
        <w:rPr>
          <w:rFonts w:ascii="Times New Roman" w:eastAsia="Calibri" w:hAnsi="Times New Roman" w:cs="Times New Roman"/>
          <w:sz w:val="24"/>
          <w:szCs w:val="24"/>
          <w:lang w:eastAsia="zh-CN"/>
        </w:rPr>
        <w:t>3) владение основными методами научного познания, используемыми при биологических исследованиях живых объектов и экосистем: описание, измерение, проведение наблюдений; выявление и оценка антропогенных изменений в природе;</w:t>
      </w:r>
    </w:p>
    <w:p w:rsidR="00F34374" w:rsidRPr="00EA230C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EA230C">
        <w:rPr>
          <w:rFonts w:ascii="Times New Roman" w:eastAsia="Calibri" w:hAnsi="Times New Roman" w:cs="Times New Roman"/>
          <w:sz w:val="24"/>
          <w:szCs w:val="24"/>
          <w:lang w:eastAsia="zh-CN"/>
        </w:rPr>
        <w:lastRenderedPageBreak/>
        <w:t>4) сформированность умений объяснять результаты биологических экспериментов, решать элементарные биологические задачи;</w:t>
      </w:r>
    </w:p>
    <w:p w:rsidR="00F34374" w:rsidRPr="00EA230C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EA230C">
        <w:rPr>
          <w:rFonts w:ascii="Times New Roman" w:eastAsia="Calibri" w:hAnsi="Times New Roman" w:cs="Times New Roman"/>
          <w:sz w:val="24"/>
          <w:szCs w:val="24"/>
          <w:lang w:eastAsia="zh-CN"/>
        </w:rPr>
        <w:t>5) сформированность собственной позиции по отношению к биологической информации, получаемой из разных источников, к глобальным экологическим проблемам и путям их решения.</w:t>
      </w:r>
    </w:p>
    <w:p w:rsidR="00F34374" w:rsidRPr="00290095" w:rsidRDefault="00F34374" w:rsidP="000F28D7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0095">
        <w:rPr>
          <w:rFonts w:ascii="Times New Roman" w:hAnsi="Times New Roman" w:cs="Times New Roman"/>
          <w:b/>
          <w:sz w:val="24"/>
          <w:szCs w:val="24"/>
        </w:rPr>
        <w:t>Выпускник на базовом уровне научится: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раскрывать на примерах роль биологии в формировании современной научной картины мира и в практической деятельности людей;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понимать и описывать взаимосвязь между естественными науками: биологией, физикой, химией; устанавливать взаимосвязь природных явлений;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понимать смысл, различать и описывать системную связь между основополагающими биологическими понятиями: клетка, организм, вид, экосистема, биосфера;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использовать основные методы научного познания в учебных биологических исследованиях, проводить эксперименты по изучению биологических объектов и явлений, объяснять результаты экспериментов, анализировать их, формулировать выводы;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формулировать гипотезы на основании предложенной биологической информации и предлагать варианты проверки гипотез;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сравнивать биологические объекты между собой по заданным критериям, делать выводы и умозаключения на основе сравнения;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обосновывать единство живой и неживой природы, родство живых организмов, взаимосвязи организмов и окружающей среды на основе биологических теорий;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приводить примеры веществ основных групп органических соединений клетки (белков, жиров, углеводов, нуклеиновых кислот);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распознавать клетки (прокариот и эукариот, растений и животных) по описанию, на схематических изображениях; устанавливать связь строения и функций компонентов клетки, обосновывать многообразие клеток;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распознавать популяцию и биологический вид по основным признакам;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описывать фенотип многоклеточных растений и животных по морфологическому критерию;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объяснять многообразие организмов, применяя эволюционную теорию;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классифицировать биологические объекты на основании одного или нескольких существенных признаков (типы питания, способы дыхания и размножения, особенности развития);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объяснять причины наследственных заболеваний;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выявлять изменчивость у организмов; объяснять проявление видов изменчивости, используя закономерности изменчивости; сравнивать наследственную и ненаследственную изменчивость;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выявлять морфологические, физиологические, поведенческие адаптации организмов к среде обитания и действию экологических факторов;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составлять схемы переноса веществ и энергии в экосистеме (цепи питания);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приводить доказательства необходимости сохранения биоразнообразия для устойчивого развития и охраны окружающей среды;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lastRenderedPageBreak/>
        <w:t>оценивать достоверность биологической информации, полученной из разных источников, выделять необходимую информацию для использования ее в учебной деятельности и решении практических задач;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представлять биологическую информацию в виде текста, таблицы, графика, диаграммы и делать выводы на основании представленных данных;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оценивать роль достижений генетики, селекции, биотехнологии в практической деятельности человека и в собственной жизни;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объяснять негативное влияние веществ (алкоголя, никотина, наркотических веществ) на зародышевое развитие человека;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объяснять последствия влияния мутагенов;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объяснять возможные причины наследственных заболеваний.</w:t>
      </w:r>
    </w:p>
    <w:p w:rsidR="00F34374" w:rsidRPr="00290095" w:rsidRDefault="00F34374" w:rsidP="000F28D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F34374" w:rsidRPr="00290095" w:rsidRDefault="00F34374" w:rsidP="000F28D7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290095">
        <w:rPr>
          <w:rFonts w:ascii="Times New Roman" w:hAnsi="Times New Roman" w:cs="Times New Roman"/>
          <w:b/>
          <w:sz w:val="24"/>
          <w:szCs w:val="24"/>
        </w:rPr>
        <w:t>Выпускник на базовом уровне получит возможность научиться: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i/>
          <w:sz w:val="24"/>
          <w:szCs w:val="24"/>
        </w:rPr>
      </w:pPr>
      <w:r w:rsidRPr="00290095">
        <w:rPr>
          <w:i/>
          <w:sz w:val="24"/>
          <w:szCs w:val="24"/>
        </w:rPr>
        <w:t>давать научное объяснение биологическим фактам, процессам, явлениям, закономерностям, используя биологические теории (клеточную, эволюционную), учение о биосфере, законы наследственности, закономерности изменчивости;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i/>
          <w:sz w:val="24"/>
          <w:szCs w:val="24"/>
        </w:rPr>
      </w:pPr>
      <w:r w:rsidRPr="00290095">
        <w:rPr>
          <w:i/>
          <w:sz w:val="24"/>
          <w:szCs w:val="24"/>
        </w:rPr>
        <w:t>характеризовать современные направления в развитии биологии; описывать их возможное использование в практической деятельности;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i/>
          <w:sz w:val="24"/>
          <w:szCs w:val="24"/>
        </w:rPr>
      </w:pPr>
      <w:r w:rsidRPr="00290095">
        <w:rPr>
          <w:i/>
          <w:sz w:val="24"/>
          <w:szCs w:val="24"/>
        </w:rPr>
        <w:t>сравнивать способы деления клетки (митоз и мейоз);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i/>
          <w:sz w:val="24"/>
          <w:szCs w:val="24"/>
        </w:rPr>
      </w:pPr>
      <w:r w:rsidRPr="00290095">
        <w:rPr>
          <w:i/>
          <w:sz w:val="24"/>
          <w:szCs w:val="24"/>
        </w:rPr>
        <w:t>решать задачи на построение фрагмента второй цепи ДНК по предложенному фрагменту первой, иРНК (мРНК) по участку ДНК;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i/>
          <w:sz w:val="24"/>
          <w:szCs w:val="24"/>
        </w:rPr>
      </w:pPr>
      <w:r w:rsidRPr="00290095">
        <w:rPr>
          <w:i/>
          <w:sz w:val="24"/>
          <w:szCs w:val="24"/>
        </w:rPr>
        <w:t>решать задачи на определение количества хромосом в соматических и половых клетках, а также в клетках перед началом деления (мейоза или митоза) и по его окончании (для многоклеточных организмов);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i/>
          <w:sz w:val="24"/>
          <w:szCs w:val="24"/>
        </w:rPr>
      </w:pPr>
      <w:r w:rsidRPr="00290095">
        <w:rPr>
          <w:i/>
          <w:sz w:val="24"/>
          <w:szCs w:val="24"/>
        </w:rPr>
        <w:t>решать генетические задачи на моногибридное скрещивание, составлять схемы моногибридного скрещивания, применяя законы наследственности и используя биологическую терминологию и символику;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i/>
          <w:sz w:val="24"/>
          <w:szCs w:val="24"/>
        </w:rPr>
      </w:pPr>
      <w:r w:rsidRPr="00290095">
        <w:rPr>
          <w:i/>
          <w:sz w:val="24"/>
          <w:szCs w:val="24"/>
        </w:rPr>
        <w:t>устанавливать тип наследования и характер проявления признака по заданной схеме родословной, применяя законы наследственности;</w:t>
      </w:r>
    </w:p>
    <w:p w:rsidR="00F34374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i/>
          <w:sz w:val="24"/>
          <w:szCs w:val="24"/>
        </w:rPr>
      </w:pPr>
      <w:r w:rsidRPr="00290095">
        <w:rPr>
          <w:i/>
          <w:sz w:val="24"/>
          <w:szCs w:val="24"/>
        </w:rPr>
        <w:t>оценивать результаты взаимодействия человека и окружающей среды, прогнозировать возможные последствия деятельности человека для существования отдельных биологических объектов и целых природных сообществ.</w:t>
      </w:r>
    </w:p>
    <w:p w:rsidR="0071141D" w:rsidRPr="00326C6F" w:rsidRDefault="0071141D" w:rsidP="000F28D7">
      <w:pPr>
        <w:pStyle w:val="c11"/>
        <w:spacing w:before="0" w:beforeAutospacing="0" w:after="0" w:afterAutospacing="0" w:line="276" w:lineRule="auto"/>
        <w:ind w:firstLine="709"/>
        <w:jc w:val="both"/>
      </w:pPr>
    </w:p>
    <w:p w:rsidR="0071141D" w:rsidRPr="00DA0B24" w:rsidRDefault="004B1074" w:rsidP="000F28D7">
      <w:pPr>
        <w:pStyle w:val="c4c27"/>
        <w:spacing w:before="0" w:beforeAutospacing="0" w:after="0" w:afterAutospacing="0" w:line="276" w:lineRule="auto"/>
        <w:ind w:firstLine="709"/>
        <w:jc w:val="center"/>
        <w:rPr>
          <w:b/>
        </w:rPr>
      </w:pPr>
      <w:r w:rsidRPr="00DA0B24">
        <w:rPr>
          <w:rStyle w:val="c2c18c12"/>
          <w:b/>
        </w:rPr>
        <w:t xml:space="preserve">СОДЕРЖАНИЕ </w:t>
      </w:r>
      <w:r>
        <w:rPr>
          <w:rStyle w:val="c2c18c12"/>
          <w:b/>
        </w:rPr>
        <w:t>ОБРАЗОВАНИЯ</w:t>
      </w:r>
    </w:p>
    <w:p w:rsidR="005A75F8" w:rsidRPr="0067361F" w:rsidRDefault="005A75F8" w:rsidP="000F28D7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Введение </w:t>
      </w:r>
    </w:p>
    <w:p w:rsidR="005A75F8" w:rsidRPr="0067361F" w:rsidRDefault="005A75F8" w:rsidP="000F28D7">
      <w:pPr>
        <w:spacing w:after="0" w:line="276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5A75F8">
        <w:rPr>
          <w:rFonts w:ascii="Times New Roman" w:hAnsi="Times New Roman"/>
          <w:sz w:val="24"/>
          <w:szCs w:val="24"/>
        </w:rPr>
        <w:t>Методы исследования в биологии.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Сущность жизни и свойства живого.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Уровни организации живой материи.</w:t>
      </w:r>
    </w:p>
    <w:p w:rsidR="005A75F8" w:rsidRPr="0067361F" w:rsidRDefault="005A75F8" w:rsidP="000F28D7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67361F">
        <w:rPr>
          <w:rFonts w:ascii="Times New Roman" w:hAnsi="Times New Roman"/>
          <w:b/>
          <w:sz w:val="24"/>
          <w:szCs w:val="24"/>
        </w:rPr>
        <w:t xml:space="preserve"> Основы цитологии </w:t>
      </w:r>
    </w:p>
    <w:p w:rsidR="005A75F8" w:rsidRPr="005A75F8" w:rsidRDefault="005A75F8" w:rsidP="000F28D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67361F">
        <w:rPr>
          <w:rFonts w:ascii="Times New Roman" w:hAnsi="Times New Roman"/>
          <w:sz w:val="24"/>
          <w:szCs w:val="24"/>
        </w:rPr>
        <w:t xml:space="preserve">     </w:t>
      </w:r>
      <w:r w:rsidRPr="005A75F8">
        <w:rPr>
          <w:rFonts w:ascii="Times New Roman" w:hAnsi="Times New Roman"/>
          <w:sz w:val="24"/>
          <w:szCs w:val="24"/>
        </w:rPr>
        <w:t>Особенности химического состава клетки.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Вода и её роль в жизнедеятельности клетки.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Углеводы и их роль в жизнедеятельности клетки.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Строение и функции белков.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Нуклеиновые кислоты и их роль в жизнедеятельности клетки.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Строение клетки. Клеточная мембрана. Ядро.</w:t>
      </w:r>
    </w:p>
    <w:p w:rsidR="005A75F8" w:rsidRPr="0067361F" w:rsidRDefault="005A75F8" w:rsidP="000F28D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5A75F8">
        <w:rPr>
          <w:rFonts w:ascii="Times New Roman" w:hAnsi="Times New Roman"/>
          <w:sz w:val="24"/>
          <w:szCs w:val="24"/>
        </w:rPr>
        <w:t>Цитоплазма. Клеточный центр. Рибосомы.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Строение клетки. Комплекс Гольджи. Эндоплазматическая сеть. Лизосомы. Клеточные включения. Митохондрии. Пластиды. Органоиды движения.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 xml:space="preserve">Сходства и различия в строении эукариотических и прокариотических </w:t>
      </w:r>
      <w:r w:rsidRPr="005A75F8">
        <w:rPr>
          <w:rFonts w:ascii="Times New Roman" w:hAnsi="Times New Roman"/>
          <w:sz w:val="24"/>
          <w:szCs w:val="24"/>
        </w:rPr>
        <w:lastRenderedPageBreak/>
        <w:t>клеток.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Сходства и различия в строении клеток растений, животных и грибов.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Неклеточные формы жизни. Вирусы и бактериофаги.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Энергетический обмен в клетке.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Питание клетки. Автотрофное питание. Фотосинтез.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Хемосинтез.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Генетический код. Транскрипция. Трансляция.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Регуляция транскрипции и трансляции в клетке.</w:t>
      </w:r>
      <w:r w:rsidRPr="0067361F">
        <w:rPr>
          <w:rFonts w:ascii="Times New Roman" w:hAnsi="Times New Roman"/>
          <w:sz w:val="24"/>
          <w:szCs w:val="24"/>
        </w:rPr>
        <w:t xml:space="preserve">     </w:t>
      </w:r>
    </w:p>
    <w:p w:rsidR="005A75F8" w:rsidRPr="0067361F" w:rsidRDefault="005A75F8" w:rsidP="000F28D7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67361F">
        <w:rPr>
          <w:rFonts w:ascii="Times New Roman" w:hAnsi="Times New Roman"/>
          <w:b/>
          <w:sz w:val="24"/>
          <w:szCs w:val="24"/>
        </w:rPr>
        <w:t xml:space="preserve">Размножение и индивидуальное развитие (онтогенез) организмов </w:t>
      </w:r>
    </w:p>
    <w:p w:rsidR="005A75F8" w:rsidRDefault="005A75F8" w:rsidP="000F28D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67361F">
        <w:rPr>
          <w:rFonts w:ascii="Times New Roman" w:hAnsi="Times New Roman"/>
          <w:sz w:val="24"/>
          <w:szCs w:val="24"/>
        </w:rPr>
        <w:t xml:space="preserve">       </w:t>
      </w:r>
      <w:r w:rsidRPr="005A75F8">
        <w:rPr>
          <w:rFonts w:ascii="Times New Roman" w:hAnsi="Times New Roman"/>
          <w:sz w:val="24"/>
          <w:szCs w:val="24"/>
        </w:rPr>
        <w:t>Митоз и амитоз.</w:t>
      </w:r>
      <w:r w:rsidR="00143E46"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Мейоз.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Формы размножения организмов. Бесполое размножение.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Половое размножение.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Развитие половых клеток.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Оплодотворение.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Онтогенез – индивидуальное развитие организма.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Индивидуальное развитие. Эмбриональный период.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Постэмбриональный период.</w:t>
      </w:r>
      <w:r w:rsidRPr="0067361F">
        <w:rPr>
          <w:rFonts w:ascii="Times New Roman" w:hAnsi="Times New Roman"/>
          <w:b/>
          <w:sz w:val="24"/>
          <w:szCs w:val="24"/>
        </w:rPr>
        <w:t xml:space="preserve">        </w:t>
      </w:r>
    </w:p>
    <w:p w:rsidR="005A75F8" w:rsidRPr="0067361F" w:rsidRDefault="005A75F8" w:rsidP="000F28D7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67361F">
        <w:rPr>
          <w:rFonts w:ascii="Times New Roman" w:hAnsi="Times New Roman"/>
          <w:b/>
          <w:sz w:val="24"/>
          <w:szCs w:val="24"/>
        </w:rPr>
        <w:t xml:space="preserve"> Основы генетики </w:t>
      </w:r>
    </w:p>
    <w:p w:rsidR="005A75F8" w:rsidRPr="0067361F" w:rsidRDefault="005A75F8" w:rsidP="000F28D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67361F">
        <w:rPr>
          <w:rFonts w:ascii="Times New Roman" w:hAnsi="Times New Roman"/>
          <w:sz w:val="24"/>
          <w:szCs w:val="24"/>
        </w:rPr>
        <w:t xml:space="preserve">      </w:t>
      </w:r>
      <w:r w:rsidR="00143E46" w:rsidRPr="00143E46">
        <w:rPr>
          <w:rFonts w:ascii="Times New Roman" w:hAnsi="Times New Roman"/>
          <w:sz w:val="24"/>
          <w:szCs w:val="24"/>
        </w:rPr>
        <w:t>История развития генетики. Гибридологический метод.</w:t>
      </w:r>
      <w:r w:rsidR="00143E46">
        <w:rPr>
          <w:rFonts w:ascii="Times New Roman" w:hAnsi="Times New Roman"/>
          <w:sz w:val="24"/>
          <w:szCs w:val="24"/>
        </w:rPr>
        <w:t xml:space="preserve"> </w:t>
      </w:r>
      <w:r w:rsidR="00143E46" w:rsidRPr="00143E46">
        <w:rPr>
          <w:rFonts w:ascii="Times New Roman" w:hAnsi="Times New Roman"/>
          <w:sz w:val="24"/>
          <w:szCs w:val="24"/>
        </w:rPr>
        <w:t>Закономерности наследования. Моногибридное скрещивание.</w:t>
      </w:r>
      <w:r w:rsidR="00143E46">
        <w:rPr>
          <w:rFonts w:ascii="Times New Roman" w:hAnsi="Times New Roman"/>
          <w:sz w:val="24"/>
          <w:szCs w:val="24"/>
        </w:rPr>
        <w:t xml:space="preserve"> </w:t>
      </w:r>
      <w:r w:rsidR="00143E46" w:rsidRPr="00143E46">
        <w:rPr>
          <w:rFonts w:ascii="Times New Roman" w:hAnsi="Times New Roman"/>
          <w:sz w:val="24"/>
          <w:szCs w:val="24"/>
        </w:rPr>
        <w:t>Множественные аллели. Анализирующее скрещивание.</w:t>
      </w:r>
      <w:r w:rsidR="00143E46">
        <w:rPr>
          <w:rFonts w:ascii="Times New Roman" w:hAnsi="Times New Roman"/>
          <w:sz w:val="24"/>
          <w:szCs w:val="24"/>
        </w:rPr>
        <w:t xml:space="preserve"> </w:t>
      </w:r>
      <w:r w:rsidR="00143E46" w:rsidRPr="00143E46">
        <w:rPr>
          <w:rFonts w:ascii="Times New Roman" w:hAnsi="Times New Roman"/>
          <w:sz w:val="24"/>
          <w:szCs w:val="24"/>
        </w:rPr>
        <w:t xml:space="preserve">Дигибридное скрещивание. Закон независимого наследования признаков. </w:t>
      </w:r>
      <w:r w:rsidR="00143E46">
        <w:rPr>
          <w:rFonts w:ascii="Times New Roman" w:hAnsi="Times New Roman"/>
          <w:sz w:val="24"/>
          <w:szCs w:val="24"/>
        </w:rPr>
        <w:t xml:space="preserve"> </w:t>
      </w:r>
      <w:r w:rsidR="00143E46" w:rsidRPr="00143E46">
        <w:rPr>
          <w:rFonts w:ascii="Times New Roman" w:hAnsi="Times New Roman"/>
          <w:sz w:val="24"/>
          <w:szCs w:val="24"/>
        </w:rPr>
        <w:t>Дигибридное скрещивание. Закон независимого наследования признаков.</w:t>
      </w:r>
      <w:r w:rsidR="00143E46">
        <w:rPr>
          <w:rFonts w:ascii="Times New Roman" w:hAnsi="Times New Roman"/>
          <w:sz w:val="24"/>
          <w:szCs w:val="24"/>
        </w:rPr>
        <w:t xml:space="preserve"> </w:t>
      </w:r>
      <w:r w:rsidR="00143E46" w:rsidRPr="00143E46">
        <w:rPr>
          <w:rFonts w:ascii="Times New Roman" w:hAnsi="Times New Roman"/>
          <w:sz w:val="24"/>
          <w:szCs w:val="24"/>
        </w:rPr>
        <w:t>Хромосомная теория наследственности.</w:t>
      </w:r>
      <w:r w:rsidR="00143E46">
        <w:rPr>
          <w:rFonts w:ascii="Times New Roman" w:hAnsi="Times New Roman"/>
          <w:sz w:val="24"/>
          <w:szCs w:val="24"/>
        </w:rPr>
        <w:t xml:space="preserve"> </w:t>
      </w:r>
      <w:r w:rsidR="00143E46" w:rsidRPr="00143E46">
        <w:rPr>
          <w:rFonts w:ascii="Times New Roman" w:hAnsi="Times New Roman"/>
          <w:sz w:val="24"/>
          <w:szCs w:val="24"/>
        </w:rPr>
        <w:t>Взаимодействие неаллельных генов.</w:t>
      </w:r>
      <w:r w:rsidR="00143E46">
        <w:rPr>
          <w:rFonts w:ascii="Times New Roman" w:hAnsi="Times New Roman"/>
          <w:sz w:val="24"/>
          <w:szCs w:val="24"/>
        </w:rPr>
        <w:t xml:space="preserve"> </w:t>
      </w:r>
      <w:r w:rsidR="00143E46" w:rsidRPr="00143E46">
        <w:rPr>
          <w:rFonts w:ascii="Times New Roman" w:hAnsi="Times New Roman"/>
          <w:sz w:val="24"/>
          <w:szCs w:val="24"/>
        </w:rPr>
        <w:t>Цитоплазматическая наследственность.</w:t>
      </w:r>
      <w:r w:rsidR="00143E46">
        <w:rPr>
          <w:rFonts w:ascii="Times New Roman" w:hAnsi="Times New Roman"/>
          <w:sz w:val="24"/>
          <w:szCs w:val="24"/>
        </w:rPr>
        <w:t xml:space="preserve"> </w:t>
      </w:r>
      <w:r w:rsidR="00143E46" w:rsidRPr="00143E46">
        <w:rPr>
          <w:rFonts w:ascii="Times New Roman" w:hAnsi="Times New Roman"/>
          <w:sz w:val="24"/>
          <w:szCs w:val="24"/>
        </w:rPr>
        <w:t>Изменчивость.</w:t>
      </w:r>
      <w:r w:rsidR="00143E46">
        <w:rPr>
          <w:rFonts w:ascii="Times New Roman" w:hAnsi="Times New Roman"/>
          <w:sz w:val="24"/>
          <w:szCs w:val="24"/>
        </w:rPr>
        <w:t xml:space="preserve"> </w:t>
      </w:r>
      <w:r w:rsidR="00143E46" w:rsidRPr="00143E46">
        <w:rPr>
          <w:rFonts w:ascii="Times New Roman" w:hAnsi="Times New Roman"/>
          <w:sz w:val="24"/>
          <w:szCs w:val="24"/>
        </w:rPr>
        <w:t>Виды мутаций. Причины мутаций. Соматические и генеративные мутации.</w:t>
      </w:r>
    </w:p>
    <w:p w:rsidR="00143E46" w:rsidRDefault="00143E46" w:rsidP="000F28D7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Генетика человека </w:t>
      </w:r>
    </w:p>
    <w:p w:rsidR="005A75F8" w:rsidRPr="00143E46" w:rsidRDefault="00143E46" w:rsidP="000F28D7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143E46">
        <w:rPr>
          <w:rFonts w:ascii="Times New Roman" w:hAnsi="Times New Roman"/>
          <w:sz w:val="24"/>
          <w:szCs w:val="24"/>
        </w:rPr>
        <w:t xml:space="preserve">Методы исследования генетики человека.  Генетика и здоровье человека. Проблемы генетической  безопасности. Общебиологические закономерности, проявляющиеся на клеточном и организменном уровнях. </w:t>
      </w:r>
    </w:p>
    <w:p w:rsidR="005A75F8" w:rsidRDefault="005A75F8" w:rsidP="000F28D7">
      <w:pPr>
        <w:spacing w:after="0" w:line="276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Основы учения об эволюции </w:t>
      </w:r>
    </w:p>
    <w:p w:rsidR="00143E46" w:rsidRDefault="005A75F8" w:rsidP="000F28D7">
      <w:pPr>
        <w:spacing w:after="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</w:t>
      </w:r>
      <w:r w:rsidRPr="006451FB">
        <w:rPr>
          <w:rFonts w:ascii="Times New Roman" w:eastAsia="Times New Roman" w:hAnsi="Times New Roman"/>
          <w:sz w:val="24"/>
          <w:szCs w:val="24"/>
          <w:lang w:eastAsia="ru-RU"/>
        </w:rPr>
        <w:t>Ч.Дарвин и основные полож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ения его теории. Вид, его критерии. Популяции. Генетический </w:t>
      </w:r>
      <w:r w:rsidRPr="006451FB">
        <w:rPr>
          <w:rFonts w:ascii="Times New Roman" w:eastAsia="Times New Roman" w:hAnsi="Times New Roman"/>
          <w:sz w:val="24"/>
          <w:szCs w:val="24"/>
          <w:lang w:eastAsia="ru-RU"/>
        </w:rPr>
        <w:t>состав популяций.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Изменение генофонда популяций. </w:t>
      </w:r>
      <w:r w:rsidRPr="006451FB">
        <w:rPr>
          <w:rFonts w:ascii="Times New Roman" w:eastAsia="Times New Roman" w:hAnsi="Times New Roman"/>
          <w:sz w:val="24"/>
          <w:szCs w:val="24"/>
          <w:lang w:eastAsia="ru-RU"/>
        </w:rPr>
        <w:t>Борь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ба за существование и её формы. Естественный отбор и его формы. Видообразование. </w:t>
      </w:r>
      <w:r w:rsidRPr="006451FB">
        <w:rPr>
          <w:rFonts w:ascii="Times New Roman" w:eastAsia="Times New Roman" w:hAnsi="Times New Roman"/>
          <w:sz w:val="24"/>
          <w:szCs w:val="24"/>
          <w:lang w:eastAsia="ru-RU"/>
        </w:rPr>
        <w:t>Ма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кроэволюция, её доказательства. </w:t>
      </w:r>
      <w:r w:rsidRPr="006451FB">
        <w:rPr>
          <w:rFonts w:ascii="Times New Roman" w:eastAsia="Times New Roman" w:hAnsi="Times New Roman"/>
          <w:sz w:val="24"/>
          <w:szCs w:val="24"/>
          <w:lang w:eastAsia="ru-RU"/>
        </w:rPr>
        <w:t>Главные направления эволюции органического мира.</w:t>
      </w:r>
    </w:p>
    <w:p w:rsidR="005A75F8" w:rsidRPr="00143E46" w:rsidRDefault="005A75F8" w:rsidP="000F28D7">
      <w:pPr>
        <w:spacing w:after="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8E77D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Основы селекции и биотехнологии </w:t>
      </w:r>
    </w:p>
    <w:p w:rsidR="00143E46" w:rsidRDefault="00143E46" w:rsidP="000F28D7">
      <w:pPr>
        <w:spacing w:after="0" w:line="276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43E46">
        <w:rPr>
          <w:rFonts w:ascii="Times New Roman" w:eastAsia="Times New Roman" w:hAnsi="Times New Roman"/>
          <w:sz w:val="24"/>
          <w:szCs w:val="24"/>
          <w:lang w:eastAsia="ru-RU"/>
        </w:rPr>
        <w:t>Методы селекции растений. Методы селекции животных.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Pr="00143E46">
        <w:rPr>
          <w:rFonts w:ascii="Times New Roman" w:eastAsia="Times New Roman" w:hAnsi="Times New Roman"/>
          <w:sz w:val="24"/>
          <w:szCs w:val="24"/>
          <w:lang w:eastAsia="ru-RU"/>
        </w:rPr>
        <w:t>Селекция микроорганизмов. Современное состояние и перспективы биотехнологий.</w:t>
      </w:r>
    </w:p>
    <w:p w:rsidR="005A75F8" w:rsidRPr="008E77DA" w:rsidRDefault="00143E46" w:rsidP="000F28D7">
      <w:pPr>
        <w:spacing w:after="0" w:line="276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Антропогенез </w:t>
      </w:r>
    </w:p>
    <w:p w:rsidR="005A75F8" w:rsidRPr="008E77DA" w:rsidRDefault="00143E46" w:rsidP="000F28D7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43E46">
        <w:rPr>
          <w:rFonts w:ascii="Times New Roman" w:eastAsia="Times New Roman" w:hAnsi="Times New Roman"/>
          <w:sz w:val="24"/>
          <w:szCs w:val="24"/>
          <w:lang w:eastAsia="ru-RU"/>
        </w:rPr>
        <w:t>Положение человека в системе животного мира.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43E46">
        <w:rPr>
          <w:rFonts w:ascii="Times New Roman" w:eastAsia="Times New Roman" w:hAnsi="Times New Roman"/>
          <w:sz w:val="24"/>
          <w:szCs w:val="24"/>
          <w:lang w:eastAsia="ru-RU"/>
        </w:rPr>
        <w:t>Основные стадии антропогенеза.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43E46">
        <w:rPr>
          <w:rFonts w:ascii="Times New Roman" w:eastAsia="Times New Roman" w:hAnsi="Times New Roman"/>
          <w:sz w:val="24"/>
          <w:szCs w:val="24"/>
          <w:lang w:eastAsia="ru-RU"/>
        </w:rPr>
        <w:t>Движущие силы антропогенеза.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43E46">
        <w:rPr>
          <w:rFonts w:ascii="Times New Roman" w:eastAsia="Times New Roman" w:hAnsi="Times New Roman"/>
          <w:sz w:val="24"/>
          <w:szCs w:val="24"/>
          <w:lang w:eastAsia="ru-RU"/>
        </w:rPr>
        <w:t>Расы и их происхождение.</w:t>
      </w:r>
    </w:p>
    <w:p w:rsidR="005A75F8" w:rsidRPr="008E77DA" w:rsidRDefault="005A75F8" w:rsidP="000F28D7">
      <w:pPr>
        <w:spacing w:after="0" w:line="276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Основы экологии </w:t>
      </w:r>
    </w:p>
    <w:p w:rsidR="005A75F8" w:rsidRDefault="005A75F8" w:rsidP="000F28D7">
      <w:pPr>
        <w:spacing w:after="0" w:line="276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E77DA">
        <w:rPr>
          <w:rFonts w:ascii="Times New Roman" w:eastAsia="Times New Roman" w:hAnsi="Times New Roman"/>
          <w:sz w:val="24"/>
          <w:szCs w:val="24"/>
          <w:lang w:eastAsia="ru-RU"/>
        </w:rPr>
        <w:t>Экология как наука</w:t>
      </w:r>
      <w:r w:rsidR="00143E46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143E46" w:rsidRPr="00143E46">
        <w:rPr>
          <w:rFonts w:ascii="Times New Roman" w:eastAsia="Times New Roman" w:hAnsi="Times New Roman"/>
          <w:sz w:val="24"/>
          <w:szCs w:val="24"/>
          <w:lang w:eastAsia="ru-RU"/>
        </w:rPr>
        <w:t>Среда обитания организмов и её факторы. Местообитание и экологические ниши.</w:t>
      </w:r>
      <w:r w:rsidR="00143E4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43E46" w:rsidRPr="00143E46">
        <w:rPr>
          <w:rFonts w:ascii="Times New Roman" w:eastAsia="Times New Roman" w:hAnsi="Times New Roman"/>
          <w:sz w:val="24"/>
          <w:szCs w:val="24"/>
          <w:lang w:eastAsia="ru-RU"/>
        </w:rPr>
        <w:t xml:space="preserve">Основные типы экологических взаимодействий. </w:t>
      </w:r>
      <w:r w:rsidR="00143E4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43E46" w:rsidRPr="00143E46">
        <w:rPr>
          <w:rFonts w:ascii="Times New Roman" w:eastAsia="Times New Roman" w:hAnsi="Times New Roman"/>
          <w:sz w:val="24"/>
          <w:szCs w:val="24"/>
          <w:lang w:eastAsia="ru-RU"/>
        </w:rPr>
        <w:t xml:space="preserve">Основные экологические характеристики популяции. </w:t>
      </w:r>
      <w:r w:rsidR="00143E4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43E46" w:rsidRPr="00143E46">
        <w:rPr>
          <w:rFonts w:ascii="Times New Roman" w:eastAsia="Times New Roman" w:hAnsi="Times New Roman"/>
          <w:sz w:val="24"/>
          <w:szCs w:val="24"/>
          <w:lang w:eastAsia="ru-RU"/>
        </w:rPr>
        <w:t>Экологические сообщества.</w:t>
      </w:r>
      <w:r w:rsidR="00143E4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43E46" w:rsidRPr="00143E46">
        <w:rPr>
          <w:rFonts w:ascii="Times New Roman" w:eastAsia="Times New Roman" w:hAnsi="Times New Roman"/>
          <w:sz w:val="24"/>
          <w:szCs w:val="24"/>
          <w:lang w:eastAsia="ru-RU"/>
        </w:rPr>
        <w:t>Структура сообщества. Взаимосвязь организмов в сообществах.</w:t>
      </w:r>
      <w:r w:rsidR="00143E4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43E46" w:rsidRPr="00143E46">
        <w:rPr>
          <w:rFonts w:ascii="Times New Roman" w:eastAsia="Times New Roman" w:hAnsi="Times New Roman"/>
          <w:sz w:val="24"/>
          <w:szCs w:val="24"/>
          <w:lang w:eastAsia="ru-RU"/>
        </w:rPr>
        <w:t>Пищевые цепи. Экологические пирамиды.</w:t>
      </w:r>
      <w:r w:rsidR="00143E4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43E46" w:rsidRPr="00143E46">
        <w:rPr>
          <w:rFonts w:ascii="Times New Roman" w:eastAsia="Times New Roman" w:hAnsi="Times New Roman"/>
          <w:sz w:val="24"/>
          <w:szCs w:val="24"/>
          <w:lang w:eastAsia="ru-RU"/>
        </w:rPr>
        <w:t>Экологические сукцессии.</w:t>
      </w:r>
      <w:r w:rsidR="00143E4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43E46" w:rsidRPr="00143E46">
        <w:rPr>
          <w:rFonts w:ascii="Times New Roman" w:eastAsia="Times New Roman" w:hAnsi="Times New Roman"/>
          <w:sz w:val="24"/>
          <w:szCs w:val="24"/>
          <w:lang w:eastAsia="ru-RU"/>
        </w:rPr>
        <w:t>Влияние загрязнений на живые организмы.</w:t>
      </w:r>
      <w:r w:rsidR="00143E4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43E46" w:rsidRPr="00143E46">
        <w:rPr>
          <w:rFonts w:ascii="Times New Roman" w:eastAsia="Times New Roman" w:hAnsi="Times New Roman"/>
          <w:sz w:val="24"/>
          <w:szCs w:val="24"/>
          <w:lang w:eastAsia="ru-RU"/>
        </w:rPr>
        <w:t>Основы рационального природопользования.</w:t>
      </w:r>
    </w:p>
    <w:p w:rsidR="005A75F8" w:rsidRPr="008E77DA" w:rsidRDefault="005A75F8" w:rsidP="000F28D7">
      <w:pPr>
        <w:spacing w:after="0" w:line="276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E77DA">
        <w:rPr>
          <w:rFonts w:ascii="Times New Roman" w:eastAsia="Times New Roman" w:hAnsi="Times New Roman"/>
          <w:b/>
          <w:sz w:val="24"/>
          <w:szCs w:val="24"/>
          <w:lang w:eastAsia="ru-RU"/>
        </w:rPr>
        <w:t>Эволюция биосферы и че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ловек </w:t>
      </w:r>
    </w:p>
    <w:p w:rsidR="005A75F8" w:rsidRPr="008E77DA" w:rsidRDefault="005A75F8" w:rsidP="000F28D7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E77DA">
        <w:rPr>
          <w:rFonts w:ascii="Times New Roman" w:eastAsia="Times New Roman" w:hAnsi="Times New Roman"/>
          <w:sz w:val="24"/>
          <w:szCs w:val="24"/>
          <w:lang w:eastAsia="ru-RU"/>
        </w:rPr>
        <w:t xml:space="preserve">       Гипотезы о </w:t>
      </w:r>
      <w:r w:rsidR="007B3E46" w:rsidRPr="008E77DA">
        <w:rPr>
          <w:rFonts w:ascii="Times New Roman" w:eastAsia="Times New Roman" w:hAnsi="Times New Roman"/>
          <w:sz w:val="24"/>
          <w:szCs w:val="24"/>
          <w:lang w:eastAsia="ru-RU"/>
        </w:rPr>
        <w:t>происхождении</w:t>
      </w:r>
      <w:r w:rsidRPr="008E77DA">
        <w:rPr>
          <w:rFonts w:ascii="Times New Roman" w:eastAsia="Times New Roman" w:hAnsi="Times New Roman"/>
          <w:sz w:val="24"/>
          <w:szCs w:val="24"/>
          <w:lang w:eastAsia="ru-RU"/>
        </w:rPr>
        <w:t xml:space="preserve"> жизни. Современные представления о происхождении жизни. Основные этапы </w:t>
      </w:r>
      <w:r w:rsidR="007B3E46">
        <w:rPr>
          <w:rFonts w:ascii="Times New Roman" w:eastAsia="Times New Roman" w:hAnsi="Times New Roman"/>
          <w:sz w:val="24"/>
          <w:szCs w:val="24"/>
          <w:lang w:eastAsia="ru-RU"/>
        </w:rPr>
        <w:t xml:space="preserve">развития </w:t>
      </w:r>
      <w:r w:rsidRPr="008E77DA">
        <w:rPr>
          <w:rFonts w:ascii="Times New Roman" w:eastAsia="Times New Roman" w:hAnsi="Times New Roman"/>
          <w:sz w:val="24"/>
          <w:szCs w:val="24"/>
          <w:lang w:eastAsia="ru-RU"/>
        </w:rPr>
        <w:t>жизни на Земле</w:t>
      </w:r>
      <w:r w:rsidR="007B3E46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8E77DA">
        <w:rPr>
          <w:rFonts w:ascii="Times New Roman" w:eastAsia="Times New Roman" w:hAnsi="Times New Roman"/>
          <w:sz w:val="24"/>
          <w:szCs w:val="24"/>
          <w:lang w:eastAsia="ru-RU"/>
        </w:rPr>
        <w:t>Эволюция биосферы. Антропогенное воздействие на биосферу.</w:t>
      </w:r>
    </w:p>
    <w:p w:rsidR="005A75F8" w:rsidRPr="008E77DA" w:rsidRDefault="005A75F8" w:rsidP="000F28D7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highlight w:val="yellow"/>
          <w:lang w:eastAsia="ru-RU"/>
        </w:rPr>
      </w:pPr>
      <w:r w:rsidRPr="008E77DA">
        <w:rPr>
          <w:rFonts w:ascii="Times New Roman" w:eastAsia="Times New Roman" w:hAnsi="Times New Roman"/>
          <w:sz w:val="24"/>
          <w:szCs w:val="24"/>
          <w:lang w:eastAsia="ru-RU"/>
        </w:rPr>
        <w:t xml:space="preserve">      </w:t>
      </w:r>
    </w:p>
    <w:p w:rsidR="004B1074" w:rsidRDefault="000E2E33" w:rsidP="000F28D7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Т</w:t>
      </w:r>
      <w:r w:rsidR="00760F93" w:rsidRPr="00D32C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ематическое</w:t>
      </w:r>
      <w:r w:rsidR="004B107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планирование по курсу «</w:t>
      </w:r>
      <w:r w:rsidR="00EA587A">
        <w:rPr>
          <w:rFonts w:ascii="Times New Roman" w:hAnsi="Times New Roman" w:cs="Times New Roman"/>
          <w:b/>
          <w:sz w:val="24"/>
        </w:rPr>
        <w:t>Мир биологии</w:t>
      </w:r>
      <w:r w:rsidR="004B107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760F93" w:rsidRDefault="004B1074" w:rsidP="000F28D7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 класс</w:t>
      </w:r>
    </w:p>
    <w:p w:rsidR="00EA587A" w:rsidRDefault="00EA587A" w:rsidP="000F28D7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f0"/>
        <w:tblpPr w:leftFromText="180" w:rightFromText="180" w:vertAnchor="text" w:tblpX="-601" w:tblpY="1"/>
        <w:tblOverlap w:val="never"/>
        <w:tblW w:w="10826" w:type="dxa"/>
        <w:tblLayout w:type="fixed"/>
        <w:tblLook w:val="04A0" w:firstRow="1" w:lastRow="0" w:firstColumn="1" w:lastColumn="0" w:noHBand="0" w:noVBand="1"/>
      </w:tblPr>
      <w:tblGrid>
        <w:gridCol w:w="977"/>
        <w:gridCol w:w="8208"/>
        <w:gridCol w:w="1641"/>
      </w:tblGrid>
      <w:tr w:rsidR="000E2E33" w:rsidRPr="001C4D33" w:rsidTr="0051284E">
        <w:trPr>
          <w:trHeight w:val="524"/>
        </w:trPr>
        <w:tc>
          <w:tcPr>
            <w:tcW w:w="977" w:type="dxa"/>
            <w:vMerge w:val="restart"/>
          </w:tcPr>
          <w:p w:rsidR="000E2E33" w:rsidRPr="001B2CC5" w:rsidRDefault="000E2E33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B2CC5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8208" w:type="dxa"/>
            <w:vMerge w:val="restart"/>
          </w:tcPr>
          <w:p w:rsidR="000E2E33" w:rsidRPr="001B2CC5" w:rsidRDefault="000E2E33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B2CC5">
              <w:rPr>
                <w:b/>
                <w:sz w:val="24"/>
                <w:szCs w:val="24"/>
              </w:rPr>
              <w:t>Тема</w:t>
            </w:r>
            <w:r>
              <w:rPr>
                <w:b/>
                <w:sz w:val="24"/>
                <w:szCs w:val="24"/>
              </w:rPr>
              <w:t xml:space="preserve"> раздела</w:t>
            </w:r>
          </w:p>
        </w:tc>
        <w:tc>
          <w:tcPr>
            <w:tcW w:w="1641" w:type="dxa"/>
            <w:vMerge w:val="restart"/>
          </w:tcPr>
          <w:p w:rsidR="000E2E33" w:rsidRDefault="000E2E33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  <w:p w:rsidR="000E2E33" w:rsidRPr="001B2CC5" w:rsidRDefault="000E2E33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Количест</w:t>
            </w:r>
            <w:r w:rsidRPr="001B2CC5">
              <w:rPr>
                <w:b/>
                <w:sz w:val="24"/>
                <w:szCs w:val="24"/>
              </w:rPr>
              <w:t>во часов</w:t>
            </w:r>
          </w:p>
        </w:tc>
      </w:tr>
      <w:tr w:rsidR="000E2E33" w:rsidRPr="001C4D33" w:rsidTr="0051284E">
        <w:trPr>
          <w:trHeight w:val="522"/>
        </w:trPr>
        <w:tc>
          <w:tcPr>
            <w:tcW w:w="977" w:type="dxa"/>
            <w:vMerge/>
          </w:tcPr>
          <w:p w:rsidR="000E2E33" w:rsidRPr="001B2CC5" w:rsidRDefault="000E2E33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208" w:type="dxa"/>
            <w:vMerge/>
          </w:tcPr>
          <w:p w:rsidR="000E2E33" w:rsidRPr="001B2CC5" w:rsidRDefault="000E2E33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0E2E33" w:rsidRPr="001B2CC5" w:rsidRDefault="000E2E33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EA587A" w:rsidRPr="001C4D33" w:rsidTr="0051284E">
        <w:trPr>
          <w:trHeight w:val="509"/>
        </w:trPr>
        <w:tc>
          <w:tcPr>
            <w:tcW w:w="977" w:type="dxa"/>
          </w:tcPr>
          <w:p w:rsidR="00EA587A" w:rsidRPr="001C4D33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4D33">
              <w:rPr>
                <w:sz w:val="24"/>
                <w:szCs w:val="24"/>
              </w:rPr>
              <w:t>1</w:t>
            </w:r>
          </w:p>
        </w:tc>
        <w:tc>
          <w:tcPr>
            <w:tcW w:w="8208" w:type="dxa"/>
          </w:tcPr>
          <w:p w:rsidR="00EA587A" w:rsidRPr="007E799F" w:rsidRDefault="00EA587A" w:rsidP="000F28D7">
            <w:pPr>
              <w:snapToGrid w:val="0"/>
              <w:spacing w:line="276" w:lineRule="auto"/>
              <w:jc w:val="both"/>
              <w:rPr>
                <w:sz w:val="24"/>
                <w:szCs w:val="24"/>
              </w:rPr>
            </w:pPr>
            <w:r w:rsidRPr="007E799F">
              <w:rPr>
                <w:sz w:val="24"/>
                <w:szCs w:val="24"/>
              </w:rPr>
              <w:t>Введение.</w:t>
            </w:r>
          </w:p>
        </w:tc>
        <w:tc>
          <w:tcPr>
            <w:tcW w:w="1641" w:type="dxa"/>
          </w:tcPr>
          <w:p w:rsidR="00EA587A" w:rsidRPr="001C4D33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EA587A" w:rsidRPr="001C4D33" w:rsidTr="0051284E">
        <w:trPr>
          <w:trHeight w:val="509"/>
        </w:trPr>
        <w:tc>
          <w:tcPr>
            <w:tcW w:w="977" w:type="dxa"/>
          </w:tcPr>
          <w:p w:rsidR="00EA587A" w:rsidRPr="001C4D33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208" w:type="dxa"/>
          </w:tcPr>
          <w:p w:rsidR="00EA587A" w:rsidRPr="007E799F" w:rsidRDefault="00EA587A" w:rsidP="000F28D7">
            <w:pPr>
              <w:snapToGrid w:val="0"/>
              <w:spacing w:line="276" w:lineRule="auto"/>
              <w:jc w:val="both"/>
              <w:rPr>
                <w:sz w:val="24"/>
                <w:szCs w:val="24"/>
              </w:rPr>
            </w:pPr>
            <w:r w:rsidRPr="007E799F">
              <w:rPr>
                <w:sz w:val="24"/>
                <w:szCs w:val="24"/>
              </w:rPr>
              <w:t>Основы цитологии.</w:t>
            </w:r>
          </w:p>
        </w:tc>
        <w:tc>
          <w:tcPr>
            <w:tcW w:w="1641" w:type="dxa"/>
          </w:tcPr>
          <w:p w:rsidR="00EA587A" w:rsidRPr="001C4D33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EA587A" w:rsidRPr="001C4D33" w:rsidTr="0051284E">
        <w:trPr>
          <w:trHeight w:val="509"/>
        </w:trPr>
        <w:tc>
          <w:tcPr>
            <w:tcW w:w="977" w:type="dxa"/>
          </w:tcPr>
          <w:p w:rsidR="00EA587A" w:rsidRPr="001C4D33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208" w:type="dxa"/>
          </w:tcPr>
          <w:p w:rsidR="00EA587A" w:rsidRPr="00414472" w:rsidRDefault="00BC45B5" w:rsidP="00BC45B5">
            <w:pPr>
              <w:snapToGrid w:val="0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Размножение и индивидуа</w:t>
            </w:r>
            <w:r w:rsidR="00EA587A" w:rsidRPr="007E799F">
              <w:rPr>
                <w:sz w:val="24"/>
                <w:szCs w:val="24"/>
              </w:rPr>
              <w:t>льное развитие (онтогенез) организмов.</w:t>
            </w:r>
          </w:p>
        </w:tc>
        <w:tc>
          <w:tcPr>
            <w:tcW w:w="1641" w:type="dxa"/>
          </w:tcPr>
          <w:p w:rsidR="00EA587A" w:rsidRPr="000E2E33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EA587A" w:rsidRPr="001C4D33" w:rsidTr="0051284E">
        <w:trPr>
          <w:trHeight w:val="509"/>
        </w:trPr>
        <w:tc>
          <w:tcPr>
            <w:tcW w:w="977" w:type="dxa"/>
          </w:tcPr>
          <w:p w:rsidR="00EA587A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208" w:type="dxa"/>
          </w:tcPr>
          <w:p w:rsidR="00EA587A" w:rsidRPr="00414472" w:rsidRDefault="00EA587A" w:rsidP="000F28D7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7E799F">
              <w:rPr>
                <w:sz w:val="24"/>
                <w:szCs w:val="24"/>
              </w:rPr>
              <w:t>Основы генетики.</w:t>
            </w:r>
          </w:p>
        </w:tc>
        <w:tc>
          <w:tcPr>
            <w:tcW w:w="1641" w:type="dxa"/>
          </w:tcPr>
          <w:p w:rsidR="00EA587A" w:rsidRPr="000E2E33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EA587A" w:rsidRPr="001C4D33" w:rsidTr="0051284E">
        <w:trPr>
          <w:trHeight w:val="509"/>
        </w:trPr>
        <w:tc>
          <w:tcPr>
            <w:tcW w:w="977" w:type="dxa"/>
          </w:tcPr>
          <w:p w:rsidR="00EA587A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208" w:type="dxa"/>
          </w:tcPr>
          <w:p w:rsidR="00EA587A" w:rsidRPr="00414472" w:rsidRDefault="00EA587A" w:rsidP="000F28D7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7E799F">
              <w:rPr>
                <w:sz w:val="24"/>
                <w:szCs w:val="24"/>
              </w:rPr>
              <w:t>Генетика человека.</w:t>
            </w:r>
          </w:p>
        </w:tc>
        <w:tc>
          <w:tcPr>
            <w:tcW w:w="1641" w:type="dxa"/>
          </w:tcPr>
          <w:p w:rsidR="00EA587A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B3E46">
              <w:rPr>
                <w:sz w:val="24"/>
                <w:szCs w:val="24"/>
              </w:rPr>
              <w:t>5</w:t>
            </w:r>
          </w:p>
        </w:tc>
      </w:tr>
      <w:tr w:rsidR="000E2E33" w:rsidRPr="001C4D33" w:rsidTr="0051284E">
        <w:trPr>
          <w:trHeight w:val="509"/>
        </w:trPr>
        <w:tc>
          <w:tcPr>
            <w:tcW w:w="9185" w:type="dxa"/>
            <w:gridSpan w:val="2"/>
          </w:tcPr>
          <w:p w:rsidR="000E2E33" w:rsidRPr="00527369" w:rsidRDefault="000E2E33" w:rsidP="000F28D7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527369">
              <w:rPr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641" w:type="dxa"/>
          </w:tcPr>
          <w:p w:rsidR="000E2E33" w:rsidRPr="00527369" w:rsidRDefault="00520B38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</w:t>
            </w:r>
          </w:p>
        </w:tc>
      </w:tr>
    </w:tbl>
    <w:p w:rsidR="00AD1D5C" w:rsidRDefault="00AD1D5C" w:rsidP="000F28D7">
      <w:pPr>
        <w:suppressAutoHyphens/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:rsidR="00EA587A" w:rsidRDefault="00EA587A" w:rsidP="000F28D7">
      <w:pPr>
        <w:suppressAutoHyphens/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:rsidR="004B1074" w:rsidRDefault="004B1074" w:rsidP="000F28D7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</w:t>
      </w:r>
      <w:r w:rsidRPr="00D32C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ематическое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планирование по курсу «</w:t>
      </w:r>
      <w:r w:rsidR="00EA58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r w:rsidR="00EA587A">
        <w:rPr>
          <w:rFonts w:ascii="Times New Roman" w:hAnsi="Times New Roman" w:cs="Times New Roman"/>
          <w:b/>
          <w:sz w:val="24"/>
        </w:rPr>
        <w:t>Мир биологии</w:t>
      </w:r>
      <w:r w:rsidR="00EA58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4B1074" w:rsidRDefault="004B1074" w:rsidP="000F28D7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11 класс</w:t>
      </w:r>
    </w:p>
    <w:p w:rsidR="004B1074" w:rsidRDefault="004B1074" w:rsidP="000F28D7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f0"/>
        <w:tblpPr w:leftFromText="180" w:rightFromText="180" w:vertAnchor="text" w:tblpX="-601" w:tblpY="1"/>
        <w:tblOverlap w:val="never"/>
        <w:tblW w:w="10826" w:type="dxa"/>
        <w:tblLayout w:type="fixed"/>
        <w:tblLook w:val="04A0" w:firstRow="1" w:lastRow="0" w:firstColumn="1" w:lastColumn="0" w:noHBand="0" w:noVBand="1"/>
      </w:tblPr>
      <w:tblGrid>
        <w:gridCol w:w="977"/>
        <w:gridCol w:w="8208"/>
        <w:gridCol w:w="1641"/>
      </w:tblGrid>
      <w:tr w:rsidR="004B1074" w:rsidRPr="001C4D33" w:rsidTr="0055793A">
        <w:trPr>
          <w:trHeight w:val="524"/>
        </w:trPr>
        <w:tc>
          <w:tcPr>
            <w:tcW w:w="977" w:type="dxa"/>
            <w:vMerge w:val="restart"/>
          </w:tcPr>
          <w:p w:rsidR="004B1074" w:rsidRPr="001B2CC5" w:rsidRDefault="004B1074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B2CC5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8208" w:type="dxa"/>
            <w:vMerge w:val="restart"/>
          </w:tcPr>
          <w:p w:rsidR="004B1074" w:rsidRPr="001B2CC5" w:rsidRDefault="004B1074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B2CC5">
              <w:rPr>
                <w:b/>
                <w:sz w:val="24"/>
                <w:szCs w:val="24"/>
              </w:rPr>
              <w:t>Тема</w:t>
            </w:r>
            <w:r>
              <w:rPr>
                <w:b/>
                <w:sz w:val="24"/>
                <w:szCs w:val="24"/>
              </w:rPr>
              <w:t xml:space="preserve"> раздела</w:t>
            </w:r>
          </w:p>
        </w:tc>
        <w:tc>
          <w:tcPr>
            <w:tcW w:w="1641" w:type="dxa"/>
            <w:vMerge w:val="restart"/>
          </w:tcPr>
          <w:p w:rsidR="004B1074" w:rsidRDefault="004B1074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  <w:p w:rsidR="004B1074" w:rsidRPr="001B2CC5" w:rsidRDefault="004B1074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Количест</w:t>
            </w:r>
            <w:r w:rsidRPr="001B2CC5">
              <w:rPr>
                <w:b/>
                <w:sz w:val="24"/>
                <w:szCs w:val="24"/>
              </w:rPr>
              <w:t>во часов</w:t>
            </w:r>
          </w:p>
        </w:tc>
      </w:tr>
      <w:tr w:rsidR="004B1074" w:rsidRPr="001C4D33" w:rsidTr="0055793A">
        <w:trPr>
          <w:trHeight w:val="522"/>
        </w:trPr>
        <w:tc>
          <w:tcPr>
            <w:tcW w:w="977" w:type="dxa"/>
            <w:vMerge/>
          </w:tcPr>
          <w:p w:rsidR="004B1074" w:rsidRPr="001B2CC5" w:rsidRDefault="004B1074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208" w:type="dxa"/>
            <w:vMerge/>
          </w:tcPr>
          <w:p w:rsidR="004B1074" w:rsidRPr="001B2CC5" w:rsidRDefault="004B1074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4B1074" w:rsidRPr="001B2CC5" w:rsidRDefault="004B1074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EA587A" w:rsidRPr="001C4D33" w:rsidTr="0055793A">
        <w:trPr>
          <w:trHeight w:val="509"/>
        </w:trPr>
        <w:tc>
          <w:tcPr>
            <w:tcW w:w="977" w:type="dxa"/>
          </w:tcPr>
          <w:p w:rsidR="00EA587A" w:rsidRPr="001C4D33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4D33">
              <w:rPr>
                <w:sz w:val="24"/>
                <w:szCs w:val="24"/>
              </w:rPr>
              <w:t>1</w:t>
            </w:r>
          </w:p>
        </w:tc>
        <w:tc>
          <w:tcPr>
            <w:tcW w:w="8208" w:type="dxa"/>
          </w:tcPr>
          <w:p w:rsidR="00EA587A" w:rsidRPr="00414472" w:rsidRDefault="00EA587A" w:rsidP="000F28D7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7E799F">
              <w:rPr>
                <w:sz w:val="24"/>
                <w:szCs w:val="24"/>
              </w:rPr>
              <w:t>Основы учения об эволюции.</w:t>
            </w:r>
          </w:p>
        </w:tc>
        <w:tc>
          <w:tcPr>
            <w:tcW w:w="1641" w:type="dxa"/>
          </w:tcPr>
          <w:p w:rsidR="00EA587A" w:rsidRPr="00414472" w:rsidRDefault="00EA587A" w:rsidP="000F28D7">
            <w:pPr>
              <w:snapToGrid w:val="0"/>
              <w:spacing w:line="276" w:lineRule="auto"/>
              <w:jc w:val="center"/>
              <w:rPr>
                <w:sz w:val="24"/>
                <w:szCs w:val="24"/>
              </w:rPr>
            </w:pPr>
            <w:r w:rsidRPr="007E799F">
              <w:rPr>
                <w:sz w:val="24"/>
                <w:szCs w:val="24"/>
              </w:rPr>
              <w:t>9</w:t>
            </w:r>
          </w:p>
        </w:tc>
      </w:tr>
      <w:tr w:rsidR="00EA587A" w:rsidRPr="001C4D33" w:rsidTr="0055793A">
        <w:trPr>
          <w:trHeight w:val="509"/>
        </w:trPr>
        <w:tc>
          <w:tcPr>
            <w:tcW w:w="977" w:type="dxa"/>
          </w:tcPr>
          <w:p w:rsidR="00EA587A" w:rsidRPr="001C4D33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208" w:type="dxa"/>
          </w:tcPr>
          <w:p w:rsidR="00EA587A" w:rsidRPr="00414472" w:rsidRDefault="00EA587A" w:rsidP="000F28D7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7E799F">
              <w:rPr>
                <w:sz w:val="24"/>
                <w:szCs w:val="24"/>
              </w:rPr>
              <w:t>Основы селекции и биотехнологии.</w:t>
            </w:r>
          </w:p>
        </w:tc>
        <w:tc>
          <w:tcPr>
            <w:tcW w:w="1641" w:type="dxa"/>
          </w:tcPr>
          <w:p w:rsidR="00EA587A" w:rsidRPr="00414472" w:rsidRDefault="00EA587A" w:rsidP="000F28D7">
            <w:pPr>
              <w:snapToGrid w:val="0"/>
              <w:spacing w:line="276" w:lineRule="auto"/>
              <w:jc w:val="center"/>
              <w:rPr>
                <w:sz w:val="24"/>
                <w:szCs w:val="24"/>
              </w:rPr>
            </w:pPr>
            <w:r w:rsidRPr="007E799F">
              <w:rPr>
                <w:sz w:val="24"/>
                <w:szCs w:val="24"/>
              </w:rPr>
              <w:t>3</w:t>
            </w:r>
          </w:p>
        </w:tc>
      </w:tr>
      <w:tr w:rsidR="00EA587A" w:rsidRPr="001C4D33" w:rsidTr="0055793A">
        <w:trPr>
          <w:trHeight w:val="509"/>
        </w:trPr>
        <w:tc>
          <w:tcPr>
            <w:tcW w:w="977" w:type="dxa"/>
          </w:tcPr>
          <w:p w:rsidR="00EA587A" w:rsidRPr="001C4D33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208" w:type="dxa"/>
          </w:tcPr>
          <w:p w:rsidR="00EA587A" w:rsidRPr="00414472" w:rsidRDefault="00EA587A" w:rsidP="000F28D7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7E799F">
              <w:rPr>
                <w:sz w:val="24"/>
                <w:szCs w:val="24"/>
              </w:rPr>
              <w:t>Антропогенез.</w:t>
            </w:r>
          </w:p>
        </w:tc>
        <w:tc>
          <w:tcPr>
            <w:tcW w:w="1641" w:type="dxa"/>
          </w:tcPr>
          <w:p w:rsidR="00EA587A" w:rsidRPr="00414472" w:rsidRDefault="00EA587A" w:rsidP="000F28D7">
            <w:pPr>
              <w:snapToGrid w:val="0"/>
              <w:spacing w:line="276" w:lineRule="auto"/>
              <w:jc w:val="center"/>
              <w:rPr>
                <w:sz w:val="24"/>
                <w:szCs w:val="24"/>
              </w:rPr>
            </w:pPr>
            <w:r w:rsidRPr="007E799F">
              <w:rPr>
                <w:sz w:val="24"/>
                <w:szCs w:val="24"/>
              </w:rPr>
              <w:t>4</w:t>
            </w:r>
          </w:p>
        </w:tc>
      </w:tr>
      <w:tr w:rsidR="00EA587A" w:rsidRPr="001C4D33" w:rsidTr="0055793A">
        <w:trPr>
          <w:trHeight w:val="509"/>
        </w:trPr>
        <w:tc>
          <w:tcPr>
            <w:tcW w:w="977" w:type="dxa"/>
          </w:tcPr>
          <w:p w:rsidR="00EA587A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208" w:type="dxa"/>
          </w:tcPr>
          <w:p w:rsidR="00EA587A" w:rsidRPr="00414472" w:rsidRDefault="00EA587A" w:rsidP="000F28D7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7E799F">
              <w:rPr>
                <w:sz w:val="24"/>
                <w:szCs w:val="24"/>
              </w:rPr>
              <w:t>Основы экологии.</w:t>
            </w:r>
          </w:p>
        </w:tc>
        <w:tc>
          <w:tcPr>
            <w:tcW w:w="1641" w:type="dxa"/>
          </w:tcPr>
          <w:p w:rsidR="00EA587A" w:rsidRPr="00414472" w:rsidRDefault="00EA587A" w:rsidP="000F28D7">
            <w:pPr>
              <w:snapToGrid w:val="0"/>
              <w:spacing w:line="276" w:lineRule="auto"/>
              <w:jc w:val="center"/>
              <w:rPr>
                <w:sz w:val="24"/>
                <w:szCs w:val="24"/>
              </w:rPr>
            </w:pPr>
            <w:r w:rsidRPr="007E799F">
              <w:rPr>
                <w:sz w:val="24"/>
                <w:szCs w:val="24"/>
              </w:rPr>
              <w:t>10</w:t>
            </w:r>
          </w:p>
        </w:tc>
      </w:tr>
      <w:tr w:rsidR="00EA587A" w:rsidRPr="001C4D33" w:rsidTr="0055793A">
        <w:trPr>
          <w:trHeight w:val="509"/>
        </w:trPr>
        <w:tc>
          <w:tcPr>
            <w:tcW w:w="977" w:type="dxa"/>
          </w:tcPr>
          <w:p w:rsidR="00EA587A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208" w:type="dxa"/>
          </w:tcPr>
          <w:p w:rsidR="00EA587A" w:rsidRPr="007E799F" w:rsidRDefault="00EA587A" w:rsidP="000F28D7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7E799F">
              <w:rPr>
                <w:sz w:val="24"/>
                <w:szCs w:val="24"/>
              </w:rPr>
              <w:t>Эволюция биосферы и человека.</w:t>
            </w:r>
          </w:p>
        </w:tc>
        <w:tc>
          <w:tcPr>
            <w:tcW w:w="1641" w:type="dxa"/>
          </w:tcPr>
          <w:p w:rsidR="00EA587A" w:rsidRPr="007E799F" w:rsidRDefault="007B3E46" w:rsidP="000F28D7">
            <w:pPr>
              <w:snapToGrid w:val="0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4B1074" w:rsidRPr="001C4D33" w:rsidTr="0055793A">
        <w:trPr>
          <w:trHeight w:val="509"/>
        </w:trPr>
        <w:tc>
          <w:tcPr>
            <w:tcW w:w="9185" w:type="dxa"/>
            <w:gridSpan w:val="2"/>
          </w:tcPr>
          <w:p w:rsidR="004B1074" w:rsidRPr="00527369" w:rsidRDefault="004B1074" w:rsidP="000F28D7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527369">
              <w:rPr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641" w:type="dxa"/>
          </w:tcPr>
          <w:p w:rsidR="004B1074" w:rsidRPr="00527369" w:rsidRDefault="004B1074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</w:t>
            </w:r>
          </w:p>
        </w:tc>
      </w:tr>
    </w:tbl>
    <w:p w:rsidR="004B1074" w:rsidRDefault="004B1074" w:rsidP="000F28D7">
      <w:pPr>
        <w:suppressAutoHyphens/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:rsidR="004B1074" w:rsidRDefault="004B1074" w:rsidP="000F28D7">
      <w:pPr>
        <w:suppressAutoHyphens/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sectPr w:rsidR="004B1074" w:rsidSect="00E456F8">
      <w:pgSz w:w="11906" w:h="16838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iberation Sans">
    <w:altName w:val="Arial"/>
    <w:panose1 w:val="020B0604020202020204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cs="Symbol" w:hint="default"/>
        <w:sz w:val="24"/>
        <w:lang w:eastAsia="ru-RU"/>
      </w:rPr>
    </w:lvl>
  </w:abstractNum>
  <w:abstractNum w:abstractNumId="1">
    <w:nsid w:val="00000003"/>
    <w:multiLevelType w:val="multilevel"/>
    <w:tmpl w:val="EEAA95D6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 w:hint="default"/>
        <w:b/>
        <w:bCs/>
        <w:iCs/>
        <w:color w:val="333333"/>
        <w:sz w:val="24"/>
        <w:szCs w:val="24"/>
        <w:lang w:eastAsia="ru-RU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0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2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4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6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8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10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2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49" w:hanging="180"/>
      </w:pPr>
    </w:lvl>
  </w:abstractNum>
  <w:abstractNum w:abstractNumId="2">
    <w:nsid w:val="00000004"/>
    <w:multiLevelType w:val="single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1429" w:hanging="360"/>
      </w:pPr>
    </w:lvl>
  </w:abstractNum>
  <w:abstractNum w:abstractNumId="3">
    <w:nsid w:val="00000005"/>
    <w:multiLevelType w:val="multilevel"/>
    <w:tmpl w:val="00000005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nsid w:val="00000006"/>
    <w:multiLevelType w:val="singleLevel"/>
    <w:tmpl w:val="00000006"/>
    <w:name w:val="WW8Num5"/>
    <w:lvl w:ilvl="0">
      <w:start w:val="1"/>
      <w:numFmt w:val="bullet"/>
      <w:pStyle w:val="a"/>
      <w:lvlText w:val="–"/>
      <w:lvlJc w:val="left"/>
      <w:pPr>
        <w:tabs>
          <w:tab w:val="num" w:pos="0"/>
        </w:tabs>
        <w:ind w:left="786" w:hanging="360"/>
      </w:pPr>
      <w:rPr>
        <w:rFonts w:ascii="Times New Roman" w:hAnsi="Times New Roman" w:cs="Times New Roman" w:hint="default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333333"/>
        <w:sz w:val="20"/>
        <w:szCs w:val="24"/>
        <w:lang w:eastAsia="ru-RU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>
    <w:nsid w:val="00000008"/>
    <w:multiLevelType w:val="singleLevel"/>
    <w:tmpl w:val="00000008"/>
    <w:name w:val="WW8Num10"/>
    <w:lvl w:ilvl="0">
      <w:start w:val="3"/>
      <w:numFmt w:val="decimal"/>
      <w:lvlText w:val="%1."/>
      <w:lvlJc w:val="left"/>
      <w:pPr>
        <w:tabs>
          <w:tab w:val="num" w:pos="0"/>
        </w:tabs>
        <w:ind w:left="1789" w:hanging="360"/>
      </w:pPr>
    </w:lvl>
  </w:abstractNum>
  <w:abstractNum w:abstractNumId="7">
    <w:nsid w:val="00000009"/>
    <w:multiLevelType w:val="multilevel"/>
    <w:tmpl w:val="00000009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333333"/>
        <w:sz w:val="20"/>
        <w:szCs w:val="24"/>
        <w:lang w:eastAsia="ru-RU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>
    <w:nsid w:val="0000491C"/>
    <w:multiLevelType w:val="hybridMultilevel"/>
    <w:tmpl w:val="00004D06"/>
    <w:lvl w:ilvl="0" w:tplc="00004DB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032B4921"/>
    <w:multiLevelType w:val="multilevel"/>
    <w:tmpl w:val="5F1C2BC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0B101AFF"/>
    <w:multiLevelType w:val="multilevel"/>
    <w:tmpl w:val="D954E52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0B25352A"/>
    <w:multiLevelType w:val="multilevel"/>
    <w:tmpl w:val="816EE76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0DCB44D9"/>
    <w:multiLevelType w:val="multilevel"/>
    <w:tmpl w:val="E7F8B15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10A111E1"/>
    <w:multiLevelType w:val="hybridMultilevel"/>
    <w:tmpl w:val="2DE2B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6CD66F5"/>
    <w:multiLevelType w:val="multilevel"/>
    <w:tmpl w:val="34EA6A5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22F72670"/>
    <w:multiLevelType w:val="multilevel"/>
    <w:tmpl w:val="C31C849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>
    <w:nsid w:val="2664106C"/>
    <w:multiLevelType w:val="hybridMultilevel"/>
    <w:tmpl w:val="F21010B0"/>
    <w:lvl w:ilvl="0" w:tplc="81AC0A6E">
      <w:start w:val="1"/>
      <w:numFmt w:val="bullet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26FC48ED"/>
    <w:multiLevelType w:val="multilevel"/>
    <w:tmpl w:val="E40C4AB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27977F7E"/>
    <w:multiLevelType w:val="multilevel"/>
    <w:tmpl w:val="D7347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2BE8139D"/>
    <w:multiLevelType w:val="hybridMultilevel"/>
    <w:tmpl w:val="53622D2E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0">
    <w:nsid w:val="325A74A6"/>
    <w:multiLevelType w:val="multilevel"/>
    <w:tmpl w:val="9208B9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331B4CCD"/>
    <w:multiLevelType w:val="multilevel"/>
    <w:tmpl w:val="4F1090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34A14F67"/>
    <w:multiLevelType w:val="hybridMultilevel"/>
    <w:tmpl w:val="E45A0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EEF2329"/>
    <w:multiLevelType w:val="hybridMultilevel"/>
    <w:tmpl w:val="4B823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0861146"/>
    <w:multiLevelType w:val="multilevel"/>
    <w:tmpl w:val="CE727F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42574DBE"/>
    <w:multiLevelType w:val="hybridMultilevel"/>
    <w:tmpl w:val="894EF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2AF7A27"/>
    <w:multiLevelType w:val="hybridMultilevel"/>
    <w:tmpl w:val="DACC8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A475B95"/>
    <w:multiLevelType w:val="multilevel"/>
    <w:tmpl w:val="726AC8D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>
    <w:nsid w:val="52287ECD"/>
    <w:multiLevelType w:val="multilevel"/>
    <w:tmpl w:val="83E465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>
    <w:nsid w:val="557D5FAA"/>
    <w:multiLevelType w:val="hybridMultilevel"/>
    <w:tmpl w:val="A04044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72A353E"/>
    <w:multiLevelType w:val="hybridMultilevel"/>
    <w:tmpl w:val="A7EA326A"/>
    <w:lvl w:ilvl="0" w:tplc="04190001">
      <w:start w:val="1"/>
      <w:numFmt w:val="bullet"/>
      <w:lvlText w:val=""/>
      <w:lvlJc w:val="left"/>
      <w:pPr>
        <w:ind w:left="-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26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31">
    <w:nsid w:val="5A48586D"/>
    <w:multiLevelType w:val="multilevel"/>
    <w:tmpl w:val="201AD81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>
    <w:nsid w:val="5BAF19C3"/>
    <w:multiLevelType w:val="multilevel"/>
    <w:tmpl w:val="16D2D20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3">
    <w:nsid w:val="60C77868"/>
    <w:multiLevelType w:val="hybridMultilevel"/>
    <w:tmpl w:val="F370CF2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2504FD6"/>
    <w:multiLevelType w:val="multilevel"/>
    <w:tmpl w:val="1322795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5">
    <w:nsid w:val="651A748C"/>
    <w:multiLevelType w:val="multilevel"/>
    <w:tmpl w:val="E3D27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6">
    <w:nsid w:val="678C399D"/>
    <w:multiLevelType w:val="multilevel"/>
    <w:tmpl w:val="E244C5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>
    <w:nsid w:val="69117025"/>
    <w:multiLevelType w:val="multilevel"/>
    <w:tmpl w:val="F8EAAC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8">
    <w:nsid w:val="6CD03190"/>
    <w:multiLevelType w:val="hybridMultilevel"/>
    <w:tmpl w:val="27184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3E6137"/>
    <w:multiLevelType w:val="hybridMultilevel"/>
    <w:tmpl w:val="9F66B5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70E1CB3"/>
    <w:multiLevelType w:val="multilevel"/>
    <w:tmpl w:val="7040B70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1">
    <w:nsid w:val="78FA627E"/>
    <w:multiLevelType w:val="multilevel"/>
    <w:tmpl w:val="8E94509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4"/>
  </w:num>
  <w:num w:numId="2">
    <w:abstractNumId w:val="33"/>
  </w:num>
  <w:num w:numId="3">
    <w:abstractNumId w:val="36"/>
  </w:num>
  <w:num w:numId="4">
    <w:abstractNumId w:val="18"/>
  </w:num>
  <w:num w:numId="5">
    <w:abstractNumId w:val="28"/>
  </w:num>
  <w:num w:numId="6">
    <w:abstractNumId w:val="27"/>
  </w:num>
  <w:num w:numId="7">
    <w:abstractNumId w:val="24"/>
  </w:num>
  <w:num w:numId="8">
    <w:abstractNumId w:val="17"/>
  </w:num>
  <w:num w:numId="9">
    <w:abstractNumId w:val="37"/>
  </w:num>
  <w:num w:numId="10">
    <w:abstractNumId w:val="21"/>
  </w:num>
  <w:num w:numId="11">
    <w:abstractNumId w:val="10"/>
  </w:num>
  <w:num w:numId="12">
    <w:abstractNumId w:val="32"/>
  </w:num>
  <w:num w:numId="13">
    <w:abstractNumId w:val="40"/>
  </w:num>
  <w:num w:numId="14">
    <w:abstractNumId w:val="14"/>
  </w:num>
  <w:num w:numId="15">
    <w:abstractNumId w:val="12"/>
  </w:num>
  <w:num w:numId="16">
    <w:abstractNumId w:val="9"/>
  </w:num>
  <w:num w:numId="17">
    <w:abstractNumId w:val="34"/>
  </w:num>
  <w:num w:numId="18">
    <w:abstractNumId w:val="31"/>
  </w:num>
  <w:num w:numId="19">
    <w:abstractNumId w:val="41"/>
  </w:num>
  <w:num w:numId="20">
    <w:abstractNumId w:val="15"/>
  </w:num>
  <w:num w:numId="21">
    <w:abstractNumId w:val="11"/>
  </w:num>
  <w:num w:numId="22">
    <w:abstractNumId w:val="35"/>
  </w:num>
  <w:num w:numId="23">
    <w:abstractNumId w:val="20"/>
  </w:num>
  <w:num w:numId="24">
    <w:abstractNumId w:val="19"/>
  </w:num>
  <w:num w:numId="25">
    <w:abstractNumId w:val="30"/>
  </w:num>
  <w:num w:numId="26">
    <w:abstractNumId w:val="22"/>
  </w:num>
  <w:num w:numId="27">
    <w:abstractNumId w:val="25"/>
  </w:num>
  <w:num w:numId="28">
    <w:abstractNumId w:val="26"/>
  </w:num>
  <w:num w:numId="29">
    <w:abstractNumId w:val="13"/>
  </w:num>
  <w:num w:numId="30">
    <w:abstractNumId w:val="29"/>
  </w:num>
  <w:num w:numId="31">
    <w:abstractNumId w:val="38"/>
  </w:num>
  <w:num w:numId="32">
    <w:abstractNumId w:val="23"/>
  </w:num>
  <w:num w:numId="33">
    <w:abstractNumId w:val="8"/>
  </w:num>
  <w:num w:numId="34">
    <w:abstractNumId w:val="16"/>
  </w:num>
  <w:num w:numId="35">
    <w:abstractNumId w:val="39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36A61"/>
    <w:rsid w:val="00042DC9"/>
    <w:rsid w:val="00063BE9"/>
    <w:rsid w:val="00080CDF"/>
    <w:rsid w:val="000841BE"/>
    <w:rsid w:val="00094CC6"/>
    <w:rsid w:val="000E2E33"/>
    <w:rsid w:val="000F28D7"/>
    <w:rsid w:val="001209DE"/>
    <w:rsid w:val="00143E46"/>
    <w:rsid w:val="00156955"/>
    <w:rsid w:val="00160923"/>
    <w:rsid w:val="001752D6"/>
    <w:rsid w:val="001F328B"/>
    <w:rsid w:val="0022138A"/>
    <w:rsid w:val="00234046"/>
    <w:rsid w:val="002353F0"/>
    <w:rsid w:val="00241C93"/>
    <w:rsid w:val="00275BF1"/>
    <w:rsid w:val="002D65AE"/>
    <w:rsid w:val="002E024E"/>
    <w:rsid w:val="00326C6F"/>
    <w:rsid w:val="00394FF3"/>
    <w:rsid w:val="003F6D02"/>
    <w:rsid w:val="00406C6F"/>
    <w:rsid w:val="004B1074"/>
    <w:rsid w:val="00520B38"/>
    <w:rsid w:val="005270C2"/>
    <w:rsid w:val="00574601"/>
    <w:rsid w:val="005A0D29"/>
    <w:rsid w:val="005A75F8"/>
    <w:rsid w:val="006802EA"/>
    <w:rsid w:val="006D55ED"/>
    <w:rsid w:val="006F7476"/>
    <w:rsid w:val="00707F07"/>
    <w:rsid w:val="0071141D"/>
    <w:rsid w:val="00760F93"/>
    <w:rsid w:val="00796699"/>
    <w:rsid w:val="007B3E46"/>
    <w:rsid w:val="008108FB"/>
    <w:rsid w:val="008168DD"/>
    <w:rsid w:val="00895D5A"/>
    <w:rsid w:val="00965F37"/>
    <w:rsid w:val="009C343C"/>
    <w:rsid w:val="00A24203"/>
    <w:rsid w:val="00A307F0"/>
    <w:rsid w:val="00A66611"/>
    <w:rsid w:val="00A66EB4"/>
    <w:rsid w:val="00A80DFF"/>
    <w:rsid w:val="00AB6F72"/>
    <w:rsid w:val="00AD1D5C"/>
    <w:rsid w:val="00B020DC"/>
    <w:rsid w:val="00B27611"/>
    <w:rsid w:val="00B35F65"/>
    <w:rsid w:val="00B90652"/>
    <w:rsid w:val="00BC45B5"/>
    <w:rsid w:val="00BD0AB8"/>
    <w:rsid w:val="00BF6BB0"/>
    <w:rsid w:val="00C2581C"/>
    <w:rsid w:val="00C7276F"/>
    <w:rsid w:val="00C77B44"/>
    <w:rsid w:val="00D32C1E"/>
    <w:rsid w:val="00D36A61"/>
    <w:rsid w:val="00D54C3E"/>
    <w:rsid w:val="00DA0B24"/>
    <w:rsid w:val="00E456F8"/>
    <w:rsid w:val="00E57865"/>
    <w:rsid w:val="00E778F9"/>
    <w:rsid w:val="00EA587A"/>
    <w:rsid w:val="00EA7E28"/>
    <w:rsid w:val="00EE3DEF"/>
    <w:rsid w:val="00F335D8"/>
    <w:rsid w:val="00F34374"/>
    <w:rsid w:val="00FD4E95"/>
    <w:rsid w:val="00FD62B2"/>
    <w:rsid w:val="00FF2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1"/>
        <w:szCs w:val="21"/>
        <w:lang w:val="ru-RU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20B38"/>
  </w:style>
  <w:style w:type="paragraph" w:styleId="1">
    <w:name w:val="heading 1"/>
    <w:basedOn w:val="a0"/>
    <w:next w:val="a0"/>
    <w:link w:val="10"/>
    <w:uiPriority w:val="9"/>
    <w:qFormat/>
    <w:rsid w:val="00520B38"/>
    <w:pPr>
      <w:keepNext/>
      <w:keepLines/>
      <w:pBdr>
        <w:left w:val="single" w:sz="12" w:space="12" w:color="C0504D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520B38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3">
    <w:name w:val="heading 3"/>
    <w:basedOn w:val="a0"/>
    <w:next w:val="a0"/>
    <w:link w:val="30"/>
    <w:uiPriority w:val="9"/>
    <w:unhideWhenUsed/>
    <w:qFormat/>
    <w:rsid w:val="00520B38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520B38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520B38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520B38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520B38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520B38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520B38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520B38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30">
    <w:name w:val="Заголовок 3 Знак"/>
    <w:basedOn w:val="a1"/>
    <w:link w:val="3"/>
    <w:uiPriority w:val="9"/>
    <w:rsid w:val="00520B38"/>
    <w:rPr>
      <w:rFonts w:asciiTheme="majorHAnsi" w:eastAsiaTheme="majorEastAsia" w:hAnsiTheme="majorHAnsi" w:cstheme="majorBidi"/>
      <w:caps/>
      <w:sz w:val="28"/>
      <w:szCs w:val="28"/>
    </w:rPr>
  </w:style>
  <w:style w:type="numbering" w:customStyle="1" w:styleId="11">
    <w:name w:val="Нет списка1"/>
    <w:next w:val="a3"/>
    <w:uiPriority w:val="99"/>
    <w:semiHidden/>
    <w:unhideWhenUsed/>
    <w:rsid w:val="00760F93"/>
  </w:style>
  <w:style w:type="character" w:customStyle="1" w:styleId="WW8Num1z0">
    <w:name w:val="WW8Num1z0"/>
    <w:rsid w:val="00760F93"/>
    <w:rPr>
      <w:rFonts w:ascii="Symbol" w:eastAsia="Times New Roman" w:hAnsi="Symbol" w:cs="Symbol" w:hint="default"/>
      <w:sz w:val="24"/>
      <w:lang w:eastAsia="ru-RU"/>
    </w:rPr>
  </w:style>
  <w:style w:type="character" w:customStyle="1" w:styleId="WW8Num1z1">
    <w:name w:val="WW8Num1z1"/>
    <w:rsid w:val="00760F93"/>
  </w:style>
  <w:style w:type="character" w:customStyle="1" w:styleId="WW8Num1z2">
    <w:name w:val="WW8Num1z2"/>
    <w:rsid w:val="00760F93"/>
  </w:style>
  <w:style w:type="character" w:customStyle="1" w:styleId="WW8Num1z3">
    <w:name w:val="WW8Num1z3"/>
    <w:rsid w:val="00760F93"/>
  </w:style>
  <w:style w:type="character" w:customStyle="1" w:styleId="WW8Num1z4">
    <w:name w:val="WW8Num1z4"/>
    <w:rsid w:val="00760F93"/>
  </w:style>
  <w:style w:type="character" w:customStyle="1" w:styleId="WW8Num1z5">
    <w:name w:val="WW8Num1z5"/>
    <w:rsid w:val="00760F93"/>
  </w:style>
  <w:style w:type="character" w:customStyle="1" w:styleId="WW8Num1z6">
    <w:name w:val="WW8Num1z6"/>
    <w:rsid w:val="00760F93"/>
  </w:style>
  <w:style w:type="character" w:customStyle="1" w:styleId="WW8Num1z7">
    <w:name w:val="WW8Num1z7"/>
    <w:rsid w:val="00760F93"/>
  </w:style>
  <w:style w:type="character" w:customStyle="1" w:styleId="WW8Num1z8">
    <w:name w:val="WW8Num1z8"/>
    <w:rsid w:val="00760F93"/>
  </w:style>
  <w:style w:type="character" w:customStyle="1" w:styleId="WW8Num2z0">
    <w:name w:val="WW8Num2z0"/>
    <w:rsid w:val="00760F93"/>
    <w:rPr>
      <w:rFonts w:ascii="Times New Roman" w:eastAsia="Times New Roman" w:hAnsi="Times New Roman" w:cs="Times New Roman" w:hint="default"/>
      <w:b/>
      <w:bCs/>
      <w:iCs/>
      <w:color w:val="333333"/>
      <w:sz w:val="24"/>
      <w:szCs w:val="24"/>
      <w:lang w:eastAsia="ru-RU"/>
    </w:rPr>
  </w:style>
  <w:style w:type="character" w:customStyle="1" w:styleId="WW8Num2z1">
    <w:name w:val="WW8Num2z1"/>
    <w:rsid w:val="00760F93"/>
  </w:style>
  <w:style w:type="character" w:customStyle="1" w:styleId="WW8Num2z2">
    <w:name w:val="WW8Num2z2"/>
    <w:rsid w:val="00760F93"/>
  </w:style>
  <w:style w:type="character" w:customStyle="1" w:styleId="WW8Num2z3">
    <w:name w:val="WW8Num2z3"/>
    <w:rsid w:val="00760F93"/>
  </w:style>
  <w:style w:type="character" w:customStyle="1" w:styleId="WW8Num2z4">
    <w:name w:val="WW8Num2z4"/>
    <w:rsid w:val="00760F93"/>
  </w:style>
  <w:style w:type="character" w:customStyle="1" w:styleId="WW8Num2z5">
    <w:name w:val="WW8Num2z5"/>
    <w:rsid w:val="00760F93"/>
  </w:style>
  <w:style w:type="character" w:customStyle="1" w:styleId="WW8Num2z6">
    <w:name w:val="WW8Num2z6"/>
    <w:rsid w:val="00760F93"/>
  </w:style>
  <w:style w:type="character" w:customStyle="1" w:styleId="WW8Num2z7">
    <w:name w:val="WW8Num2z7"/>
    <w:rsid w:val="00760F93"/>
  </w:style>
  <w:style w:type="character" w:customStyle="1" w:styleId="WW8Num2z8">
    <w:name w:val="WW8Num2z8"/>
    <w:rsid w:val="00760F93"/>
  </w:style>
  <w:style w:type="character" w:customStyle="1" w:styleId="WW8Num3z0">
    <w:name w:val="WW8Num3z0"/>
    <w:rsid w:val="00760F93"/>
  </w:style>
  <w:style w:type="character" w:customStyle="1" w:styleId="WW8Num3z1">
    <w:name w:val="WW8Num3z1"/>
    <w:rsid w:val="00760F93"/>
  </w:style>
  <w:style w:type="character" w:customStyle="1" w:styleId="WW8Num3z2">
    <w:name w:val="WW8Num3z2"/>
    <w:rsid w:val="00760F93"/>
  </w:style>
  <w:style w:type="character" w:customStyle="1" w:styleId="WW8Num3z3">
    <w:name w:val="WW8Num3z3"/>
    <w:rsid w:val="00760F93"/>
  </w:style>
  <w:style w:type="character" w:customStyle="1" w:styleId="WW8Num3z4">
    <w:name w:val="WW8Num3z4"/>
    <w:rsid w:val="00760F93"/>
  </w:style>
  <w:style w:type="character" w:customStyle="1" w:styleId="WW8Num3z5">
    <w:name w:val="WW8Num3z5"/>
    <w:rsid w:val="00760F93"/>
  </w:style>
  <w:style w:type="character" w:customStyle="1" w:styleId="WW8Num3z6">
    <w:name w:val="WW8Num3z6"/>
    <w:rsid w:val="00760F93"/>
  </w:style>
  <w:style w:type="character" w:customStyle="1" w:styleId="WW8Num3z7">
    <w:name w:val="WW8Num3z7"/>
    <w:rsid w:val="00760F93"/>
  </w:style>
  <w:style w:type="character" w:customStyle="1" w:styleId="WW8Num3z8">
    <w:name w:val="WW8Num3z8"/>
    <w:rsid w:val="00760F93"/>
  </w:style>
  <w:style w:type="character" w:customStyle="1" w:styleId="WW8Num4z0">
    <w:name w:val="WW8Num4z0"/>
    <w:rsid w:val="00760F93"/>
    <w:rPr>
      <w:rFonts w:ascii="Symbol" w:hAnsi="Symbol" w:cs="Symbol" w:hint="default"/>
      <w:sz w:val="20"/>
    </w:rPr>
  </w:style>
  <w:style w:type="character" w:customStyle="1" w:styleId="WW8Num4z1">
    <w:name w:val="WW8Num4z1"/>
    <w:rsid w:val="00760F93"/>
    <w:rPr>
      <w:rFonts w:ascii="Courier New" w:hAnsi="Courier New" w:cs="Courier New" w:hint="default"/>
      <w:sz w:val="20"/>
    </w:rPr>
  </w:style>
  <w:style w:type="character" w:customStyle="1" w:styleId="WW8Num4z2">
    <w:name w:val="WW8Num4z2"/>
    <w:rsid w:val="00760F93"/>
    <w:rPr>
      <w:rFonts w:ascii="Wingdings" w:hAnsi="Wingdings" w:cs="Wingdings" w:hint="default"/>
      <w:sz w:val="20"/>
    </w:rPr>
  </w:style>
  <w:style w:type="character" w:customStyle="1" w:styleId="WW8Num5z0">
    <w:name w:val="WW8Num5z0"/>
    <w:rsid w:val="00760F93"/>
    <w:rPr>
      <w:rFonts w:ascii="Times New Roman" w:hAnsi="Times New Roman" w:cs="Times New Roman" w:hint="default"/>
    </w:rPr>
  </w:style>
  <w:style w:type="character" w:customStyle="1" w:styleId="WW8Num5z1">
    <w:name w:val="WW8Num5z1"/>
    <w:rsid w:val="00760F93"/>
    <w:rPr>
      <w:rFonts w:ascii="Courier New" w:hAnsi="Courier New" w:cs="Courier New" w:hint="default"/>
    </w:rPr>
  </w:style>
  <w:style w:type="character" w:customStyle="1" w:styleId="WW8Num5z2">
    <w:name w:val="WW8Num5z2"/>
    <w:rsid w:val="00760F93"/>
    <w:rPr>
      <w:rFonts w:ascii="Wingdings" w:hAnsi="Wingdings" w:cs="Wingdings" w:hint="default"/>
    </w:rPr>
  </w:style>
  <w:style w:type="character" w:customStyle="1" w:styleId="WW8Num5z3">
    <w:name w:val="WW8Num5z3"/>
    <w:rsid w:val="00760F93"/>
    <w:rPr>
      <w:rFonts w:ascii="Symbol" w:hAnsi="Symbol" w:cs="Symbol" w:hint="default"/>
    </w:rPr>
  </w:style>
  <w:style w:type="character" w:customStyle="1" w:styleId="WW8Num6z0">
    <w:name w:val="WW8Num6z0"/>
    <w:rsid w:val="00760F93"/>
  </w:style>
  <w:style w:type="character" w:customStyle="1" w:styleId="WW8Num6z1">
    <w:name w:val="WW8Num6z1"/>
    <w:rsid w:val="00760F93"/>
  </w:style>
  <w:style w:type="character" w:customStyle="1" w:styleId="WW8Num6z2">
    <w:name w:val="WW8Num6z2"/>
    <w:rsid w:val="00760F93"/>
  </w:style>
  <w:style w:type="character" w:customStyle="1" w:styleId="WW8Num6z3">
    <w:name w:val="WW8Num6z3"/>
    <w:rsid w:val="00760F93"/>
  </w:style>
  <w:style w:type="character" w:customStyle="1" w:styleId="WW8Num6z4">
    <w:name w:val="WW8Num6z4"/>
    <w:rsid w:val="00760F93"/>
  </w:style>
  <w:style w:type="character" w:customStyle="1" w:styleId="WW8Num6z5">
    <w:name w:val="WW8Num6z5"/>
    <w:rsid w:val="00760F93"/>
  </w:style>
  <w:style w:type="character" w:customStyle="1" w:styleId="WW8Num6z6">
    <w:name w:val="WW8Num6z6"/>
    <w:rsid w:val="00760F93"/>
  </w:style>
  <w:style w:type="character" w:customStyle="1" w:styleId="WW8Num6z7">
    <w:name w:val="WW8Num6z7"/>
    <w:rsid w:val="00760F93"/>
  </w:style>
  <w:style w:type="character" w:customStyle="1" w:styleId="WW8Num6z8">
    <w:name w:val="WW8Num6z8"/>
    <w:rsid w:val="00760F93"/>
  </w:style>
  <w:style w:type="character" w:customStyle="1" w:styleId="WW8Num7z0">
    <w:name w:val="WW8Num7z0"/>
    <w:rsid w:val="00760F93"/>
    <w:rPr>
      <w:rFonts w:ascii="Symbol" w:eastAsia="Times New Roman" w:hAnsi="Symbol" w:cs="Symbol" w:hint="default"/>
      <w:color w:val="333333"/>
      <w:sz w:val="20"/>
      <w:szCs w:val="24"/>
      <w:lang w:eastAsia="ru-RU"/>
    </w:rPr>
  </w:style>
  <w:style w:type="character" w:customStyle="1" w:styleId="WW8Num7z1">
    <w:name w:val="WW8Num7z1"/>
    <w:rsid w:val="00760F93"/>
    <w:rPr>
      <w:rFonts w:ascii="Courier New" w:hAnsi="Courier New" w:cs="Courier New" w:hint="default"/>
      <w:sz w:val="20"/>
    </w:rPr>
  </w:style>
  <w:style w:type="character" w:customStyle="1" w:styleId="WW8Num7z2">
    <w:name w:val="WW8Num7z2"/>
    <w:rsid w:val="00760F93"/>
    <w:rPr>
      <w:rFonts w:ascii="Wingdings" w:hAnsi="Wingdings" w:cs="Wingdings" w:hint="default"/>
      <w:sz w:val="20"/>
    </w:rPr>
  </w:style>
  <w:style w:type="character" w:customStyle="1" w:styleId="WW8Num8z0">
    <w:name w:val="WW8Num8z0"/>
    <w:rsid w:val="00760F93"/>
    <w:rPr>
      <w:rFonts w:ascii="Symbol" w:hAnsi="Symbol" w:cs="Symbol" w:hint="default"/>
      <w:sz w:val="22"/>
    </w:rPr>
  </w:style>
  <w:style w:type="character" w:customStyle="1" w:styleId="WW8Num8z1">
    <w:name w:val="WW8Num8z1"/>
    <w:rsid w:val="00760F93"/>
  </w:style>
  <w:style w:type="character" w:customStyle="1" w:styleId="WW8Num8z2">
    <w:name w:val="WW8Num8z2"/>
    <w:rsid w:val="00760F93"/>
  </w:style>
  <w:style w:type="character" w:customStyle="1" w:styleId="WW8Num8z3">
    <w:name w:val="WW8Num8z3"/>
    <w:rsid w:val="00760F93"/>
  </w:style>
  <w:style w:type="character" w:customStyle="1" w:styleId="WW8Num8z4">
    <w:name w:val="WW8Num8z4"/>
    <w:rsid w:val="00760F93"/>
  </w:style>
  <w:style w:type="character" w:customStyle="1" w:styleId="WW8Num8z5">
    <w:name w:val="WW8Num8z5"/>
    <w:rsid w:val="00760F93"/>
  </w:style>
  <w:style w:type="character" w:customStyle="1" w:styleId="WW8Num8z6">
    <w:name w:val="WW8Num8z6"/>
    <w:rsid w:val="00760F93"/>
  </w:style>
  <w:style w:type="character" w:customStyle="1" w:styleId="WW8Num8z7">
    <w:name w:val="WW8Num8z7"/>
    <w:rsid w:val="00760F93"/>
  </w:style>
  <w:style w:type="character" w:customStyle="1" w:styleId="WW8Num8z8">
    <w:name w:val="WW8Num8z8"/>
    <w:rsid w:val="00760F93"/>
  </w:style>
  <w:style w:type="character" w:customStyle="1" w:styleId="WW8Num9z0">
    <w:name w:val="WW8Num9z0"/>
    <w:rsid w:val="00760F93"/>
    <w:rPr>
      <w:rFonts w:ascii="Symbol" w:hAnsi="Symbol" w:cs="Symbol" w:hint="default"/>
    </w:rPr>
  </w:style>
  <w:style w:type="character" w:customStyle="1" w:styleId="WW8Num9z1">
    <w:name w:val="WW8Num9z1"/>
    <w:rsid w:val="00760F93"/>
    <w:rPr>
      <w:rFonts w:ascii="Courier New" w:hAnsi="Courier New" w:cs="Courier New" w:hint="default"/>
    </w:rPr>
  </w:style>
  <w:style w:type="character" w:customStyle="1" w:styleId="WW8Num9z2">
    <w:name w:val="WW8Num9z2"/>
    <w:rsid w:val="00760F93"/>
    <w:rPr>
      <w:rFonts w:ascii="Wingdings" w:hAnsi="Wingdings" w:cs="Wingdings" w:hint="default"/>
    </w:rPr>
  </w:style>
  <w:style w:type="character" w:customStyle="1" w:styleId="WW8Num10z0">
    <w:name w:val="WW8Num10z0"/>
    <w:rsid w:val="00760F93"/>
  </w:style>
  <w:style w:type="character" w:customStyle="1" w:styleId="WW8Num10z1">
    <w:name w:val="WW8Num10z1"/>
    <w:rsid w:val="00760F93"/>
  </w:style>
  <w:style w:type="character" w:customStyle="1" w:styleId="WW8Num10z2">
    <w:name w:val="WW8Num10z2"/>
    <w:rsid w:val="00760F93"/>
  </w:style>
  <w:style w:type="character" w:customStyle="1" w:styleId="WW8Num10z3">
    <w:name w:val="WW8Num10z3"/>
    <w:rsid w:val="00760F93"/>
  </w:style>
  <w:style w:type="character" w:customStyle="1" w:styleId="WW8Num10z4">
    <w:name w:val="WW8Num10z4"/>
    <w:rsid w:val="00760F93"/>
  </w:style>
  <w:style w:type="character" w:customStyle="1" w:styleId="WW8Num10z5">
    <w:name w:val="WW8Num10z5"/>
    <w:rsid w:val="00760F93"/>
  </w:style>
  <w:style w:type="character" w:customStyle="1" w:styleId="WW8Num10z6">
    <w:name w:val="WW8Num10z6"/>
    <w:rsid w:val="00760F93"/>
  </w:style>
  <w:style w:type="character" w:customStyle="1" w:styleId="WW8Num10z7">
    <w:name w:val="WW8Num10z7"/>
    <w:rsid w:val="00760F93"/>
  </w:style>
  <w:style w:type="character" w:customStyle="1" w:styleId="WW8Num10z8">
    <w:name w:val="WW8Num10z8"/>
    <w:rsid w:val="00760F93"/>
  </w:style>
  <w:style w:type="character" w:customStyle="1" w:styleId="WW8Num11z0">
    <w:name w:val="WW8Num11z0"/>
    <w:rsid w:val="00760F93"/>
    <w:rPr>
      <w:rFonts w:ascii="Symbol" w:eastAsia="Times New Roman" w:hAnsi="Symbol" w:cs="Symbol" w:hint="default"/>
      <w:color w:val="333333"/>
      <w:sz w:val="20"/>
      <w:szCs w:val="24"/>
      <w:lang w:eastAsia="ru-RU"/>
    </w:rPr>
  </w:style>
  <w:style w:type="character" w:customStyle="1" w:styleId="WW8Num11z1">
    <w:name w:val="WW8Num11z1"/>
    <w:rsid w:val="00760F93"/>
    <w:rPr>
      <w:rFonts w:ascii="Courier New" w:hAnsi="Courier New" w:cs="Courier New" w:hint="default"/>
      <w:sz w:val="20"/>
    </w:rPr>
  </w:style>
  <w:style w:type="character" w:customStyle="1" w:styleId="WW8Num11z2">
    <w:name w:val="WW8Num11z2"/>
    <w:rsid w:val="00760F93"/>
    <w:rPr>
      <w:rFonts w:ascii="Wingdings" w:hAnsi="Wingdings" w:cs="Wingdings" w:hint="default"/>
      <w:sz w:val="20"/>
    </w:rPr>
  </w:style>
  <w:style w:type="character" w:customStyle="1" w:styleId="12">
    <w:name w:val="Основной шрифт абзаца1"/>
    <w:rsid w:val="00760F93"/>
  </w:style>
  <w:style w:type="character" w:customStyle="1" w:styleId="apple-converted-space">
    <w:name w:val="apple-converted-space"/>
    <w:rsid w:val="00760F93"/>
  </w:style>
  <w:style w:type="character" w:customStyle="1" w:styleId="a4">
    <w:name w:val="Перечень Знак"/>
    <w:rsid w:val="00760F93"/>
    <w:rPr>
      <w:rFonts w:ascii="Times New Roman" w:hAnsi="Times New Roman" w:cs="Times New Roman"/>
      <w:sz w:val="28"/>
      <w:szCs w:val="22"/>
    </w:rPr>
  </w:style>
  <w:style w:type="paragraph" w:customStyle="1" w:styleId="13">
    <w:name w:val="Заголовок1"/>
    <w:basedOn w:val="a0"/>
    <w:next w:val="a5"/>
    <w:rsid w:val="00760F93"/>
    <w:pPr>
      <w:keepNext/>
      <w:suppressAutoHyphens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a5">
    <w:name w:val="Body Text"/>
    <w:basedOn w:val="a0"/>
    <w:link w:val="a6"/>
    <w:rsid w:val="00760F93"/>
    <w:pPr>
      <w:suppressAutoHyphens/>
      <w:spacing w:after="140" w:line="288" w:lineRule="auto"/>
    </w:pPr>
    <w:rPr>
      <w:rFonts w:ascii="Calibri" w:eastAsia="Calibri" w:hAnsi="Calibri" w:cs="Times New Roman"/>
      <w:lang w:eastAsia="zh-CN"/>
    </w:rPr>
  </w:style>
  <w:style w:type="character" w:customStyle="1" w:styleId="a6">
    <w:name w:val="Основной текст Знак"/>
    <w:basedOn w:val="a1"/>
    <w:link w:val="a5"/>
    <w:rsid w:val="00760F93"/>
    <w:rPr>
      <w:rFonts w:ascii="Calibri" w:eastAsia="Calibri" w:hAnsi="Calibri" w:cs="Times New Roman"/>
      <w:lang w:eastAsia="zh-CN"/>
    </w:rPr>
  </w:style>
  <w:style w:type="paragraph" w:styleId="a7">
    <w:name w:val="List"/>
    <w:basedOn w:val="a5"/>
    <w:rsid w:val="00760F93"/>
    <w:rPr>
      <w:rFonts w:cs="Mangal"/>
    </w:rPr>
  </w:style>
  <w:style w:type="paragraph" w:styleId="a8">
    <w:name w:val="caption"/>
    <w:basedOn w:val="a0"/>
    <w:next w:val="a0"/>
    <w:uiPriority w:val="35"/>
    <w:unhideWhenUsed/>
    <w:qFormat/>
    <w:rsid w:val="00520B38"/>
    <w:pPr>
      <w:spacing w:line="240" w:lineRule="auto"/>
    </w:pPr>
    <w:rPr>
      <w:b/>
      <w:bCs/>
      <w:color w:val="C0504D" w:themeColor="accent2"/>
      <w:spacing w:val="10"/>
      <w:sz w:val="16"/>
      <w:szCs w:val="16"/>
    </w:rPr>
  </w:style>
  <w:style w:type="paragraph" w:customStyle="1" w:styleId="14">
    <w:name w:val="Указатель1"/>
    <w:basedOn w:val="a0"/>
    <w:rsid w:val="00760F93"/>
    <w:pPr>
      <w:suppressLineNumbers/>
      <w:suppressAutoHyphens/>
    </w:pPr>
    <w:rPr>
      <w:rFonts w:ascii="Calibri" w:eastAsia="Calibri" w:hAnsi="Calibri" w:cs="Mangal"/>
      <w:lang w:eastAsia="zh-CN"/>
    </w:rPr>
  </w:style>
  <w:style w:type="paragraph" w:styleId="a9">
    <w:name w:val="Normal (Web)"/>
    <w:basedOn w:val="a0"/>
    <w:uiPriority w:val="99"/>
    <w:rsid w:val="00760F9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a">
    <w:name w:val="Перечень"/>
    <w:basedOn w:val="a0"/>
    <w:next w:val="a0"/>
    <w:qFormat/>
    <w:rsid w:val="00760F93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lang w:eastAsia="zh-CN"/>
    </w:rPr>
  </w:style>
  <w:style w:type="paragraph" w:customStyle="1" w:styleId="aa">
    <w:name w:val="Содержимое таблицы"/>
    <w:basedOn w:val="a0"/>
    <w:rsid w:val="00760F93"/>
    <w:pPr>
      <w:suppressLineNumbers/>
      <w:suppressAutoHyphens/>
    </w:pPr>
    <w:rPr>
      <w:rFonts w:ascii="Calibri" w:eastAsia="Calibri" w:hAnsi="Calibri" w:cs="Times New Roman"/>
      <w:lang w:eastAsia="zh-CN"/>
    </w:rPr>
  </w:style>
  <w:style w:type="paragraph" w:customStyle="1" w:styleId="ab">
    <w:name w:val="Заголовок таблицы"/>
    <w:basedOn w:val="aa"/>
    <w:rsid w:val="00760F93"/>
    <w:pPr>
      <w:jc w:val="center"/>
    </w:pPr>
    <w:rPr>
      <w:b/>
      <w:bCs/>
    </w:rPr>
  </w:style>
  <w:style w:type="paragraph" w:styleId="ac">
    <w:name w:val="Balloon Text"/>
    <w:basedOn w:val="a0"/>
    <w:link w:val="ad"/>
    <w:uiPriority w:val="99"/>
    <w:semiHidden/>
    <w:unhideWhenUsed/>
    <w:rsid w:val="00760F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semiHidden/>
    <w:rsid w:val="00760F93"/>
    <w:rPr>
      <w:rFonts w:ascii="Tahoma" w:hAnsi="Tahoma" w:cs="Tahoma"/>
      <w:sz w:val="16"/>
      <w:szCs w:val="16"/>
    </w:rPr>
  </w:style>
  <w:style w:type="paragraph" w:styleId="ae">
    <w:name w:val="List Paragraph"/>
    <w:basedOn w:val="a0"/>
    <w:qFormat/>
    <w:rsid w:val="00796699"/>
    <w:pPr>
      <w:ind w:left="720"/>
      <w:contextualSpacing/>
    </w:pPr>
  </w:style>
  <w:style w:type="paragraph" w:styleId="af">
    <w:name w:val="No Spacing"/>
    <w:uiPriority w:val="1"/>
    <w:qFormat/>
    <w:rsid w:val="00520B38"/>
    <w:pPr>
      <w:spacing w:after="0" w:line="240" w:lineRule="auto"/>
    </w:pPr>
  </w:style>
  <w:style w:type="table" w:styleId="af0">
    <w:name w:val="Table Grid"/>
    <w:basedOn w:val="a2"/>
    <w:uiPriority w:val="39"/>
    <w:rsid w:val="00FD62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0">
    <w:name w:val="c0"/>
    <w:basedOn w:val="a0"/>
    <w:rsid w:val="00FD6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520B38"/>
    <w:rPr>
      <w:rFonts w:asciiTheme="majorHAnsi" w:eastAsiaTheme="majorEastAsia" w:hAnsiTheme="majorHAnsi" w:cstheme="majorBidi"/>
      <w:sz w:val="36"/>
      <w:szCs w:val="36"/>
    </w:rPr>
  </w:style>
  <w:style w:type="paragraph" w:styleId="21">
    <w:name w:val="Body Text 2"/>
    <w:basedOn w:val="a0"/>
    <w:link w:val="22"/>
    <w:uiPriority w:val="99"/>
    <w:semiHidden/>
    <w:unhideWhenUsed/>
    <w:rsid w:val="001752D6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uiPriority w:val="99"/>
    <w:semiHidden/>
    <w:rsid w:val="001752D6"/>
  </w:style>
  <w:style w:type="paragraph" w:customStyle="1" w:styleId="Default">
    <w:name w:val="Default"/>
    <w:rsid w:val="000E2E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3">
    <w:name w:val="c3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c17">
    <w:name w:val="c2 c17"/>
    <w:basedOn w:val="a1"/>
    <w:uiPriority w:val="99"/>
    <w:rsid w:val="0071141D"/>
    <w:rPr>
      <w:rFonts w:cs="Times New Roman"/>
    </w:rPr>
  </w:style>
  <w:style w:type="paragraph" w:customStyle="1" w:styleId="c22c4">
    <w:name w:val="c22 c4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c57">
    <w:name w:val="c27 c57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c27">
    <w:name w:val="c4 c27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c18c12">
    <w:name w:val="c2 c18 c12"/>
    <w:basedOn w:val="a1"/>
    <w:uiPriority w:val="99"/>
    <w:rsid w:val="0071141D"/>
    <w:rPr>
      <w:rFonts w:cs="Times New Roman"/>
    </w:rPr>
  </w:style>
  <w:style w:type="paragraph" w:customStyle="1" w:styleId="c11">
    <w:name w:val="c11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1"/>
    <w:uiPriority w:val="99"/>
    <w:rsid w:val="0071141D"/>
    <w:rPr>
      <w:rFonts w:cs="Times New Roman"/>
    </w:rPr>
  </w:style>
  <w:style w:type="character" w:customStyle="1" w:styleId="c2c7">
    <w:name w:val="c2 c7"/>
    <w:basedOn w:val="a1"/>
    <w:uiPriority w:val="99"/>
    <w:rsid w:val="0071141D"/>
    <w:rPr>
      <w:rFonts w:cs="Times New Roman"/>
    </w:rPr>
  </w:style>
  <w:style w:type="character" w:customStyle="1" w:styleId="c2c7c43">
    <w:name w:val="c2 c7 c43"/>
    <w:basedOn w:val="a1"/>
    <w:uiPriority w:val="99"/>
    <w:rsid w:val="0071141D"/>
    <w:rPr>
      <w:rFonts w:cs="Times New Roman"/>
    </w:rPr>
  </w:style>
  <w:style w:type="character" w:customStyle="1" w:styleId="c2c6">
    <w:name w:val="c2 c6"/>
    <w:basedOn w:val="a1"/>
    <w:uiPriority w:val="99"/>
    <w:rsid w:val="0071141D"/>
    <w:rPr>
      <w:rFonts w:cs="Times New Roman"/>
    </w:rPr>
  </w:style>
  <w:style w:type="character" w:customStyle="1" w:styleId="c2c43c6">
    <w:name w:val="c2 c43 c6"/>
    <w:basedOn w:val="a1"/>
    <w:uiPriority w:val="99"/>
    <w:rsid w:val="0071141D"/>
    <w:rPr>
      <w:rFonts w:cs="Times New Roman"/>
    </w:rPr>
  </w:style>
  <w:style w:type="paragraph" w:customStyle="1" w:styleId="c11c68">
    <w:name w:val="c11 c68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c7c43c6">
    <w:name w:val="c2 c7 c43 c6"/>
    <w:basedOn w:val="a1"/>
    <w:uiPriority w:val="99"/>
    <w:rsid w:val="0071141D"/>
    <w:rPr>
      <w:rFonts w:cs="Times New Roman"/>
    </w:rPr>
  </w:style>
  <w:style w:type="character" w:customStyle="1" w:styleId="c2c12">
    <w:name w:val="c2 c12"/>
    <w:basedOn w:val="a1"/>
    <w:uiPriority w:val="99"/>
    <w:rsid w:val="0071141D"/>
    <w:rPr>
      <w:rFonts w:cs="Times New Roman"/>
    </w:rPr>
  </w:style>
  <w:style w:type="character" w:customStyle="1" w:styleId="c2c6c7">
    <w:name w:val="c2 c6 c7"/>
    <w:basedOn w:val="a1"/>
    <w:uiPriority w:val="99"/>
    <w:rsid w:val="0071141D"/>
    <w:rPr>
      <w:rFonts w:cs="Times New Roman"/>
    </w:rPr>
  </w:style>
  <w:style w:type="paragraph" w:customStyle="1" w:styleId="c3c76c29">
    <w:name w:val="c3 c76 c29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29c76">
    <w:name w:val="c3 c29 c76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c7c6">
    <w:name w:val="c2 c7 c6"/>
    <w:basedOn w:val="a1"/>
    <w:uiPriority w:val="99"/>
    <w:rsid w:val="0071141D"/>
    <w:rPr>
      <w:rFonts w:cs="Times New Roman"/>
    </w:rPr>
  </w:style>
  <w:style w:type="paragraph" w:customStyle="1" w:styleId="c3c4c29">
    <w:name w:val="c3 c4 c29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47">
    <w:name w:val="c3 c47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c43c6c12">
    <w:name w:val="c2 c43 c6 c12"/>
    <w:basedOn w:val="a1"/>
    <w:uiPriority w:val="99"/>
    <w:rsid w:val="0071141D"/>
    <w:rPr>
      <w:rFonts w:cs="Times New Roman"/>
    </w:rPr>
  </w:style>
  <w:style w:type="character" w:customStyle="1" w:styleId="c2c43c12">
    <w:name w:val="c2 c43 c12"/>
    <w:basedOn w:val="a1"/>
    <w:uiPriority w:val="99"/>
    <w:rsid w:val="0071141D"/>
    <w:rPr>
      <w:rFonts w:cs="Times New Roman"/>
    </w:rPr>
  </w:style>
  <w:style w:type="paragraph" w:customStyle="1" w:styleId="c4c27c52">
    <w:name w:val="c4 c27 c52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c43">
    <w:name w:val="c2 c43"/>
    <w:basedOn w:val="a1"/>
    <w:uiPriority w:val="99"/>
    <w:rsid w:val="0071141D"/>
    <w:rPr>
      <w:rFonts w:cs="Times New Roman"/>
    </w:rPr>
  </w:style>
  <w:style w:type="paragraph" w:customStyle="1" w:styleId="c4c47c27c71">
    <w:name w:val="c4 c47 c27 c71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c12c43">
    <w:name w:val="c2 c12 c43"/>
    <w:basedOn w:val="a1"/>
    <w:uiPriority w:val="99"/>
    <w:rsid w:val="0071141D"/>
    <w:rPr>
      <w:rFonts w:cs="Times New Roman"/>
    </w:rPr>
  </w:style>
  <w:style w:type="paragraph" w:customStyle="1" w:styleId="c13c3">
    <w:name w:val="c13 c3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13">
    <w:name w:val="c3 c13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4c47">
    <w:name w:val="c3 c4 c47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47c32">
    <w:name w:val="c3 c47 c32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c7c6c12">
    <w:name w:val="c2 c7 c6 c12"/>
    <w:basedOn w:val="a1"/>
    <w:uiPriority w:val="99"/>
    <w:rsid w:val="0071141D"/>
    <w:rPr>
      <w:rFonts w:cs="Times New Roman"/>
    </w:rPr>
  </w:style>
  <w:style w:type="character" w:customStyle="1" w:styleId="40">
    <w:name w:val="Заголовок 4 Знак"/>
    <w:basedOn w:val="a1"/>
    <w:link w:val="4"/>
    <w:uiPriority w:val="9"/>
    <w:semiHidden/>
    <w:rsid w:val="00520B38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50">
    <w:name w:val="Заголовок 5 Знак"/>
    <w:basedOn w:val="a1"/>
    <w:link w:val="5"/>
    <w:uiPriority w:val="9"/>
    <w:semiHidden/>
    <w:rsid w:val="00520B38"/>
    <w:rPr>
      <w:rFonts w:asciiTheme="majorHAnsi" w:eastAsiaTheme="majorEastAsia" w:hAnsiTheme="majorHAnsi" w:cstheme="majorBidi"/>
      <w:sz w:val="24"/>
      <w:szCs w:val="24"/>
    </w:rPr>
  </w:style>
  <w:style w:type="character" w:customStyle="1" w:styleId="60">
    <w:name w:val="Заголовок 6 Знак"/>
    <w:basedOn w:val="a1"/>
    <w:link w:val="6"/>
    <w:uiPriority w:val="9"/>
    <w:semiHidden/>
    <w:rsid w:val="00520B38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70">
    <w:name w:val="Заголовок 7 Знак"/>
    <w:basedOn w:val="a1"/>
    <w:link w:val="7"/>
    <w:uiPriority w:val="9"/>
    <w:semiHidden/>
    <w:rsid w:val="00520B38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80">
    <w:name w:val="Заголовок 8 Знак"/>
    <w:basedOn w:val="a1"/>
    <w:link w:val="8"/>
    <w:uiPriority w:val="9"/>
    <w:semiHidden/>
    <w:rsid w:val="00520B38"/>
    <w:rPr>
      <w:rFonts w:asciiTheme="majorHAnsi" w:eastAsiaTheme="majorEastAsia" w:hAnsiTheme="majorHAnsi" w:cstheme="majorBidi"/>
      <w:caps/>
    </w:rPr>
  </w:style>
  <w:style w:type="character" w:customStyle="1" w:styleId="90">
    <w:name w:val="Заголовок 9 Знак"/>
    <w:basedOn w:val="a1"/>
    <w:link w:val="9"/>
    <w:uiPriority w:val="9"/>
    <w:semiHidden/>
    <w:rsid w:val="00520B38"/>
    <w:rPr>
      <w:rFonts w:asciiTheme="majorHAnsi" w:eastAsiaTheme="majorEastAsia" w:hAnsiTheme="majorHAnsi" w:cstheme="majorBidi"/>
      <w:i/>
      <w:iCs/>
      <w:caps/>
    </w:rPr>
  </w:style>
  <w:style w:type="paragraph" w:styleId="af1">
    <w:name w:val="Title"/>
    <w:basedOn w:val="a0"/>
    <w:next w:val="a0"/>
    <w:link w:val="af2"/>
    <w:uiPriority w:val="10"/>
    <w:qFormat/>
    <w:rsid w:val="00520B38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af2">
    <w:name w:val="Название Знак"/>
    <w:basedOn w:val="a1"/>
    <w:link w:val="af1"/>
    <w:uiPriority w:val="10"/>
    <w:rsid w:val="00520B38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paragraph" w:styleId="af3">
    <w:name w:val="Subtitle"/>
    <w:basedOn w:val="a0"/>
    <w:next w:val="a0"/>
    <w:link w:val="af4"/>
    <w:uiPriority w:val="11"/>
    <w:qFormat/>
    <w:rsid w:val="00520B38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character" w:customStyle="1" w:styleId="af4">
    <w:name w:val="Подзаголовок Знак"/>
    <w:basedOn w:val="a1"/>
    <w:link w:val="af3"/>
    <w:uiPriority w:val="11"/>
    <w:rsid w:val="00520B38"/>
    <w:rPr>
      <w:color w:val="000000" w:themeColor="text1"/>
      <w:sz w:val="24"/>
      <w:szCs w:val="24"/>
    </w:rPr>
  </w:style>
  <w:style w:type="character" w:styleId="af5">
    <w:name w:val="Strong"/>
    <w:basedOn w:val="a1"/>
    <w:uiPriority w:val="22"/>
    <w:qFormat/>
    <w:rsid w:val="00520B38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af6">
    <w:name w:val="Emphasis"/>
    <w:basedOn w:val="a1"/>
    <w:uiPriority w:val="20"/>
    <w:qFormat/>
    <w:rsid w:val="00520B38"/>
    <w:rPr>
      <w:rFonts w:asciiTheme="minorHAnsi" w:eastAsiaTheme="minorEastAsia" w:hAnsiTheme="minorHAnsi" w:cstheme="minorBidi"/>
      <w:i/>
      <w:iCs/>
      <w:color w:val="943634" w:themeColor="accent2" w:themeShade="BF"/>
      <w:sz w:val="20"/>
      <w:szCs w:val="20"/>
    </w:rPr>
  </w:style>
  <w:style w:type="paragraph" w:styleId="23">
    <w:name w:val="Quote"/>
    <w:basedOn w:val="a0"/>
    <w:next w:val="a0"/>
    <w:link w:val="24"/>
    <w:uiPriority w:val="29"/>
    <w:qFormat/>
    <w:rsid w:val="00520B38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24">
    <w:name w:val="Цитата 2 Знак"/>
    <w:basedOn w:val="a1"/>
    <w:link w:val="23"/>
    <w:uiPriority w:val="29"/>
    <w:rsid w:val="00520B38"/>
    <w:rPr>
      <w:rFonts w:asciiTheme="majorHAnsi" w:eastAsiaTheme="majorEastAsia" w:hAnsiTheme="majorHAnsi" w:cstheme="majorBidi"/>
      <w:sz w:val="24"/>
      <w:szCs w:val="24"/>
    </w:rPr>
  </w:style>
  <w:style w:type="paragraph" w:styleId="af7">
    <w:name w:val="Intense Quote"/>
    <w:basedOn w:val="a0"/>
    <w:next w:val="a0"/>
    <w:link w:val="af8"/>
    <w:uiPriority w:val="30"/>
    <w:qFormat/>
    <w:rsid w:val="00520B38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943634" w:themeColor="accent2" w:themeShade="BF"/>
      <w:spacing w:val="10"/>
      <w:sz w:val="28"/>
      <w:szCs w:val="28"/>
    </w:rPr>
  </w:style>
  <w:style w:type="character" w:customStyle="1" w:styleId="af8">
    <w:name w:val="Выделенная цитата Знак"/>
    <w:basedOn w:val="a1"/>
    <w:link w:val="af7"/>
    <w:uiPriority w:val="30"/>
    <w:rsid w:val="00520B38"/>
    <w:rPr>
      <w:rFonts w:asciiTheme="majorHAnsi" w:eastAsiaTheme="majorEastAsia" w:hAnsiTheme="majorHAnsi" w:cstheme="majorBidi"/>
      <w:caps/>
      <w:color w:val="943634" w:themeColor="accent2" w:themeShade="BF"/>
      <w:spacing w:val="10"/>
      <w:sz w:val="28"/>
      <w:szCs w:val="28"/>
    </w:rPr>
  </w:style>
  <w:style w:type="character" w:styleId="af9">
    <w:name w:val="Subtle Emphasis"/>
    <w:basedOn w:val="a1"/>
    <w:uiPriority w:val="19"/>
    <w:qFormat/>
    <w:rsid w:val="00520B38"/>
    <w:rPr>
      <w:i/>
      <w:iCs/>
      <w:color w:val="auto"/>
    </w:rPr>
  </w:style>
  <w:style w:type="character" w:styleId="afa">
    <w:name w:val="Intense Emphasis"/>
    <w:basedOn w:val="a1"/>
    <w:uiPriority w:val="21"/>
    <w:qFormat/>
    <w:rsid w:val="00520B38"/>
    <w:rPr>
      <w:rFonts w:asciiTheme="minorHAnsi" w:eastAsiaTheme="minorEastAsia" w:hAnsiTheme="minorHAnsi" w:cstheme="minorBidi"/>
      <w:b/>
      <w:bCs/>
      <w:i/>
      <w:iCs/>
      <w:color w:val="943634" w:themeColor="accent2" w:themeShade="BF"/>
      <w:spacing w:val="0"/>
      <w:w w:val="100"/>
      <w:position w:val="0"/>
      <w:sz w:val="20"/>
      <w:szCs w:val="20"/>
    </w:rPr>
  </w:style>
  <w:style w:type="character" w:styleId="afb">
    <w:name w:val="Subtle Reference"/>
    <w:basedOn w:val="a1"/>
    <w:uiPriority w:val="31"/>
    <w:qFormat/>
    <w:rsid w:val="00520B38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afc">
    <w:name w:val="Intense Reference"/>
    <w:basedOn w:val="a1"/>
    <w:uiPriority w:val="32"/>
    <w:qFormat/>
    <w:rsid w:val="00520B38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afd">
    <w:name w:val="Book Title"/>
    <w:basedOn w:val="a1"/>
    <w:uiPriority w:val="33"/>
    <w:qFormat/>
    <w:rsid w:val="00520B38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afe">
    <w:name w:val="TOC Heading"/>
    <w:basedOn w:val="1"/>
    <w:next w:val="a0"/>
    <w:uiPriority w:val="39"/>
    <w:semiHidden/>
    <w:unhideWhenUsed/>
    <w:qFormat/>
    <w:rsid w:val="00520B38"/>
    <w:pPr>
      <w:outlineLvl w:val="9"/>
    </w:pPr>
  </w:style>
  <w:style w:type="paragraph" w:customStyle="1" w:styleId="ConsPlusNormal">
    <w:name w:val="ConsPlusNormal"/>
    <w:rsid w:val="00F335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A42AA5-9B4F-4384-BD3F-179302042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3575</TotalTime>
  <Pages>8</Pages>
  <Words>2579</Words>
  <Characters>14704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Teachers</dc:creator>
  <cp:keywords/>
  <dc:description/>
  <cp:lastModifiedBy>Krymova_EA</cp:lastModifiedBy>
  <cp:revision>29</cp:revision>
  <cp:lastPrinted>2021-03-19T10:28:00Z</cp:lastPrinted>
  <dcterms:created xsi:type="dcterms:W3CDTF">2018-09-10T14:55:00Z</dcterms:created>
  <dcterms:modified xsi:type="dcterms:W3CDTF">2022-12-22T08:10:00Z</dcterms:modified>
</cp:coreProperties>
</file>